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4FDD" w14:textId="77777777" w:rsidR="001777D4" w:rsidRDefault="00A72EAC">
      <w:pPr>
        <w:rPr>
          <w:rFonts w:ascii="ＭＳ 明朝" w:hAnsi="ＭＳ 明朝"/>
          <w:sz w:val="18"/>
        </w:rPr>
      </w:pPr>
      <w:r>
        <w:rPr>
          <w:rFonts w:ascii="ＭＳ 明朝" w:hAnsi="ＭＳ 明朝" w:hint="eastAsia"/>
          <w:sz w:val="18"/>
        </w:rPr>
        <w:t>様式第13号(第24条の2の2第4項関係)</w:t>
      </w:r>
    </w:p>
    <w:p w14:paraId="71CC9A56" w14:textId="77777777" w:rsidR="001777D4" w:rsidRDefault="00A72EAC">
      <w:pPr>
        <w:jc w:val="center"/>
        <w:rPr>
          <w:rFonts w:ascii="ＭＳ 明朝" w:hAnsi="ＭＳ 明朝"/>
          <w:b/>
          <w:bCs/>
          <w:sz w:val="28"/>
        </w:rPr>
      </w:pPr>
      <w:r>
        <w:rPr>
          <w:rFonts w:ascii="ＭＳ 明朝" w:hAnsi="ＭＳ 明朝" w:hint="eastAsia"/>
          <w:b/>
          <w:bCs/>
          <w:sz w:val="28"/>
        </w:rPr>
        <w:t>専門業務型裁量労働制に関する協定届</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993"/>
        <w:gridCol w:w="1134"/>
        <w:gridCol w:w="1275"/>
        <w:gridCol w:w="1276"/>
        <w:gridCol w:w="2693"/>
        <w:gridCol w:w="1985"/>
        <w:gridCol w:w="850"/>
        <w:gridCol w:w="1276"/>
        <w:gridCol w:w="1537"/>
      </w:tblGrid>
      <w:tr w:rsidR="00BC2EDC" w14:paraId="651644F2" w14:textId="77777777" w:rsidTr="00190E6C">
        <w:trPr>
          <w:cantSplit/>
          <w:trHeight w:val="355"/>
        </w:trPr>
        <w:tc>
          <w:tcPr>
            <w:tcW w:w="2830" w:type="dxa"/>
            <w:gridSpan w:val="2"/>
            <w:vAlign w:val="center"/>
          </w:tcPr>
          <w:p w14:paraId="5149D944" w14:textId="77777777" w:rsidR="00BC2EDC" w:rsidRPr="00FE7D73" w:rsidRDefault="00BC2EDC">
            <w:pPr>
              <w:jc w:val="center"/>
              <w:rPr>
                <w:rFonts w:ascii="ＭＳ 明朝" w:hAnsi="ＭＳ 明朝"/>
                <w:sz w:val="20"/>
              </w:rPr>
            </w:pPr>
            <w:r w:rsidRPr="00FE7D73">
              <w:rPr>
                <w:rFonts w:ascii="ＭＳ 明朝" w:hAnsi="ＭＳ 明朝" w:hint="eastAsia"/>
                <w:sz w:val="20"/>
              </w:rPr>
              <w:t>事業の種類</w:t>
            </w:r>
          </w:p>
        </w:tc>
        <w:tc>
          <w:tcPr>
            <w:tcW w:w="4678" w:type="dxa"/>
            <w:gridSpan w:val="4"/>
            <w:vAlign w:val="center"/>
          </w:tcPr>
          <w:p w14:paraId="1920E1A5" w14:textId="77777777" w:rsidR="00BC2EDC" w:rsidRPr="00FE7D73" w:rsidRDefault="00BC2EDC">
            <w:pPr>
              <w:jc w:val="center"/>
              <w:rPr>
                <w:rFonts w:ascii="ＭＳ 明朝" w:hAnsi="ＭＳ 明朝"/>
                <w:sz w:val="20"/>
              </w:rPr>
            </w:pPr>
            <w:r w:rsidRPr="00FE7D73">
              <w:rPr>
                <w:rFonts w:ascii="ＭＳ 明朝" w:hAnsi="ＭＳ 明朝" w:hint="eastAsia"/>
                <w:sz w:val="20"/>
              </w:rPr>
              <w:t>事業の名称</w:t>
            </w:r>
          </w:p>
        </w:tc>
        <w:tc>
          <w:tcPr>
            <w:tcW w:w="4678" w:type="dxa"/>
            <w:gridSpan w:val="2"/>
            <w:vAlign w:val="center"/>
          </w:tcPr>
          <w:p w14:paraId="033DE527" w14:textId="77777777" w:rsidR="00BC2EDC" w:rsidRPr="00FE7D73" w:rsidRDefault="00BC2EDC">
            <w:pPr>
              <w:jc w:val="center"/>
              <w:rPr>
                <w:rFonts w:ascii="ＭＳ 明朝" w:hAnsi="ＭＳ 明朝"/>
                <w:sz w:val="20"/>
              </w:rPr>
            </w:pPr>
            <w:r w:rsidRPr="00FE7D73">
              <w:rPr>
                <w:rFonts w:ascii="ＭＳ 明朝" w:hAnsi="ＭＳ 明朝" w:hint="eastAsia"/>
                <w:sz w:val="20"/>
              </w:rPr>
              <w:t>事業の所在地（電話番号）</w:t>
            </w:r>
          </w:p>
        </w:tc>
        <w:tc>
          <w:tcPr>
            <w:tcW w:w="3663" w:type="dxa"/>
            <w:gridSpan w:val="3"/>
            <w:vAlign w:val="center"/>
          </w:tcPr>
          <w:p w14:paraId="1D7D258D" w14:textId="01EA5B4E" w:rsidR="00BC2EDC" w:rsidRPr="00FE7D73" w:rsidRDefault="00BC2EDC">
            <w:pPr>
              <w:jc w:val="center"/>
              <w:rPr>
                <w:rFonts w:ascii="ＭＳ 明朝" w:hAnsi="ＭＳ 明朝"/>
                <w:sz w:val="20"/>
              </w:rPr>
            </w:pPr>
            <w:r w:rsidRPr="00FE7D73">
              <w:rPr>
                <w:rFonts w:ascii="ＭＳ 明朝" w:hAnsi="ＭＳ 明朝" w:hint="eastAsia"/>
                <w:sz w:val="20"/>
              </w:rPr>
              <w:t>協定の有効期間</w:t>
            </w:r>
          </w:p>
        </w:tc>
      </w:tr>
      <w:tr w:rsidR="00BC2EDC" w14:paraId="3325D125" w14:textId="77777777" w:rsidTr="00190E6C">
        <w:trPr>
          <w:cantSplit/>
          <w:trHeight w:val="528"/>
        </w:trPr>
        <w:tc>
          <w:tcPr>
            <w:tcW w:w="2830" w:type="dxa"/>
            <w:gridSpan w:val="2"/>
            <w:vAlign w:val="center"/>
          </w:tcPr>
          <w:p w14:paraId="225FF6FF" w14:textId="77777777" w:rsidR="00BC2EDC" w:rsidRPr="00FE7D73" w:rsidRDefault="00BC2EDC">
            <w:pPr>
              <w:jc w:val="center"/>
              <w:rPr>
                <w:rFonts w:ascii="ＭＳ 明朝" w:hAnsi="ＭＳ 明朝"/>
                <w:sz w:val="18"/>
                <w:szCs w:val="18"/>
              </w:rPr>
            </w:pPr>
            <w:r w:rsidRPr="00FE7D73">
              <w:rPr>
                <w:rFonts w:ascii="ＭＳ 明朝" w:hAnsi="ＭＳ 明朝" w:hint="eastAsia"/>
                <w:sz w:val="18"/>
                <w:szCs w:val="18"/>
              </w:rPr>
              <w:t>ソフトウェアの開発</w:t>
            </w:r>
          </w:p>
        </w:tc>
        <w:tc>
          <w:tcPr>
            <w:tcW w:w="4678" w:type="dxa"/>
            <w:gridSpan w:val="4"/>
            <w:vAlign w:val="center"/>
          </w:tcPr>
          <w:p w14:paraId="56934A82" w14:textId="77777777" w:rsidR="00BC2EDC" w:rsidRPr="00FE7D73" w:rsidRDefault="00BC2EDC">
            <w:pPr>
              <w:jc w:val="center"/>
              <w:rPr>
                <w:rFonts w:ascii="ＭＳ 明朝" w:hAnsi="ＭＳ 明朝"/>
                <w:sz w:val="18"/>
                <w:szCs w:val="18"/>
              </w:rPr>
            </w:pPr>
            <w:r w:rsidRPr="00FE7D73">
              <w:rPr>
                <w:rFonts w:ascii="ＭＳ 明朝" w:hAnsi="ＭＳ 明朝" w:hint="eastAsia"/>
                <w:sz w:val="18"/>
                <w:szCs w:val="18"/>
              </w:rPr>
              <w:t>株式会社　○○○○</w:t>
            </w:r>
          </w:p>
        </w:tc>
        <w:tc>
          <w:tcPr>
            <w:tcW w:w="4678" w:type="dxa"/>
            <w:gridSpan w:val="2"/>
            <w:vAlign w:val="center"/>
          </w:tcPr>
          <w:p w14:paraId="4D64C87F" w14:textId="2E6C978A" w:rsidR="00E73761" w:rsidRPr="00FE7D73" w:rsidRDefault="00BC2EDC">
            <w:pPr>
              <w:jc w:val="center"/>
              <w:rPr>
                <w:rFonts w:ascii="ＭＳ 明朝" w:hAnsi="ＭＳ 明朝"/>
                <w:sz w:val="18"/>
                <w:szCs w:val="18"/>
              </w:rPr>
            </w:pPr>
            <w:r w:rsidRPr="00FE7D73">
              <w:rPr>
                <w:rFonts w:ascii="ＭＳ 明朝" w:hAnsi="ＭＳ 明朝" w:hint="eastAsia"/>
                <w:sz w:val="18"/>
                <w:szCs w:val="18"/>
              </w:rPr>
              <w:t>渋谷区南平台町〇－〇－〇</w:t>
            </w:r>
          </w:p>
          <w:p w14:paraId="72FAE508" w14:textId="26595D80" w:rsidR="00BC2EDC" w:rsidRPr="00FE7D73" w:rsidRDefault="00BC2EDC">
            <w:pPr>
              <w:jc w:val="center"/>
              <w:rPr>
                <w:rFonts w:ascii="ＭＳ 明朝" w:hAnsi="ＭＳ 明朝"/>
                <w:sz w:val="18"/>
                <w:szCs w:val="18"/>
              </w:rPr>
            </w:pPr>
            <w:r w:rsidRPr="00FE7D73">
              <w:rPr>
                <w:rFonts w:ascii="ＭＳ 明朝" w:hAnsi="ＭＳ 明朝" w:hint="eastAsia"/>
                <w:sz w:val="18"/>
                <w:szCs w:val="18"/>
              </w:rPr>
              <w:t>（　　00-0000-0000　　）</w:t>
            </w:r>
          </w:p>
        </w:tc>
        <w:tc>
          <w:tcPr>
            <w:tcW w:w="3663" w:type="dxa"/>
            <w:gridSpan w:val="3"/>
            <w:vAlign w:val="center"/>
          </w:tcPr>
          <w:p w14:paraId="0864F9FC" w14:textId="77777777" w:rsidR="00BC2EDC" w:rsidRPr="00FE7D73" w:rsidRDefault="00BC2EDC">
            <w:pPr>
              <w:jc w:val="center"/>
              <w:rPr>
                <w:rFonts w:ascii="ＭＳ 明朝" w:hAnsi="ＭＳ 明朝"/>
                <w:sz w:val="18"/>
                <w:szCs w:val="18"/>
              </w:rPr>
            </w:pPr>
            <w:r w:rsidRPr="00FE7D73">
              <w:rPr>
                <w:rFonts w:ascii="ＭＳ 明朝" w:hAnsi="ＭＳ 明朝" w:hint="eastAsia"/>
                <w:sz w:val="18"/>
                <w:szCs w:val="18"/>
              </w:rPr>
              <w:t>〇年４月１日から</w:t>
            </w:r>
          </w:p>
          <w:p w14:paraId="6B9E4E11" w14:textId="5E7AF04F" w:rsidR="00BC2EDC" w:rsidRPr="00FE7D73" w:rsidRDefault="00BC2EDC">
            <w:pPr>
              <w:jc w:val="center"/>
              <w:rPr>
                <w:rFonts w:ascii="ＭＳ 明朝" w:hAnsi="ＭＳ 明朝"/>
                <w:sz w:val="18"/>
                <w:szCs w:val="18"/>
              </w:rPr>
            </w:pPr>
            <w:r w:rsidRPr="00FE7D73">
              <w:rPr>
                <w:rFonts w:ascii="ＭＳ 明朝" w:hAnsi="ＭＳ 明朝" w:hint="eastAsia"/>
                <w:sz w:val="18"/>
                <w:szCs w:val="18"/>
              </w:rPr>
              <w:t>〇年３月３１日まで</w:t>
            </w:r>
          </w:p>
        </w:tc>
      </w:tr>
      <w:tr w:rsidR="00582F3F" w14:paraId="159D40EF" w14:textId="77777777" w:rsidTr="00E642BB">
        <w:trPr>
          <w:cantSplit/>
          <w:trHeight w:val="1052"/>
        </w:trPr>
        <w:tc>
          <w:tcPr>
            <w:tcW w:w="988" w:type="dxa"/>
            <w:vAlign w:val="center"/>
          </w:tcPr>
          <w:p w14:paraId="17897A37" w14:textId="77777777" w:rsidR="00190E6C" w:rsidRPr="00FE7D73" w:rsidRDefault="00A72EAC">
            <w:pPr>
              <w:jc w:val="center"/>
              <w:rPr>
                <w:rFonts w:ascii="ＭＳ 明朝" w:hAnsi="ＭＳ 明朝"/>
                <w:sz w:val="20"/>
              </w:rPr>
            </w:pPr>
            <w:r w:rsidRPr="00FE7D73">
              <w:rPr>
                <w:rFonts w:ascii="ＭＳ 明朝" w:hAnsi="ＭＳ 明朝" w:hint="eastAsia"/>
                <w:sz w:val="20"/>
              </w:rPr>
              <w:t>業務の</w:t>
            </w:r>
          </w:p>
          <w:p w14:paraId="4CD552BB" w14:textId="0229C57A" w:rsidR="001777D4" w:rsidRPr="00FE7D73" w:rsidRDefault="00A72EAC">
            <w:pPr>
              <w:jc w:val="center"/>
              <w:rPr>
                <w:rFonts w:ascii="ＭＳ 明朝" w:hAnsi="ＭＳ 明朝"/>
                <w:sz w:val="20"/>
              </w:rPr>
            </w:pPr>
            <w:r w:rsidRPr="00FE7D73">
              <w:rPr>
                <w:rFonts w:ascii="ＭＳ 明朝" w:hAnsi="ＭＳ 明朝" w:hint="eastAsia"/>
                <w:sz w:val="20"/>
              </w:rPr>
              <w:t>種類</w:t>
            </w:r>
          </w:p>
        </w:tc>
        <w:tc>
          <w:tcPr>
            <w:tcW w:w="1842" w:type="dxa"/>
            <w:vAlign w:val="center"/>
          </w:tcPr>
          <w:p w14:paraId="2ED3A50E" w14:textId="77777777" w:rsidR="001777D4" w:rsidRPr="00FE7D73" w:rsidRDefault="00A72EAC">
            <w:pPr>
              <w:jc w:val="center"/>
              <w:rPr>
                <w:rFonts w:ascii="ＭＳ 明朝" w:hAnsi="ＭＳ 明朝"/>
                <w:sz w:val="20"/>
              </w:rPr>
            </w:pPr>
            <w:r w:rsidRPr="00FE7D73">
              <w:rPr>
                <w:rFonts w:ascii="ＭＳ 明朝" w:hAnsi="ＭＳ 明朝" w:hint="eastAsia"/>
                <w:sz w:val="20"/>
              </w:rPr>
              <w:t>業務の内容</w:t>
            </w:r>
          </w:p>
        </w:tc>
        <w:tc>
          <w:tcPr>
            <w:tcW w:w="993" w:type="dxa"/>
            <w:vAlign w:val="center"/>
          </w:tcPr>
          <w:p w14:paraId="3FF07FAA" w14:textId="77777777" w:rsidR="00E73761" w:rsidRPr="00FE7D73" w:rsidRDefault="00A72EAC">
            <w:pPr>
              <w:jc w:val="center"/>
              <w:rPr>
                <w:rFonts w:ascii="ＭＳ 明朝" w:hAnsi="ＭＳ 明朝"/>
                <w:sz w:val="20"/>
              </w:rPr>
            </w:pPr>
            <w:r w:rsidRPr="00FE7D73">
              <w:rPr>
                <w:rFonts w:ascii="ＭＳ 明朝" w:hAnsi="ＭＳ 明朝" w:hint="eastAsia"/>
                <w:sz w:val="20"/>
              </w:rPr>
              <w:t>該当</w:t>
            </w:r>
          </w:p>
          <w:p w14:paraId="086FCAC1" w14:textId="7B8F34FB" w:rsidR="001777D4" w:rsidRPr="00FE7D73" w:rsidRDefault="00A72EAC">
            <w:pPr>
              <w:jc w:val="center"/>
              <w:rPr>
                <w:rFonts w:ascii="ＭＳ 明朝" w:hAnsi="ＭＳ 明朝"/>
                <w:sz w:val="20"/>
              </w:rPr>
            </w:pPr>
            <w:r w:rsidRPr="00FE7D73">
              <w:rPr>
                <w:rFonts w:ascii="ＭＳ 明朝" w:hAnsi="ＭＳ 明朝" w:hint="eastAsia"/>
                <w:sz w:val="20"/>
              </w:rPr>
              <w:t>労働者数</w:t>
            </w:r>
          </w:p>
        </w:tc>
        <w:tc>
          <w:tcPr>
            <w:tcW w:w="1134" w:type="dxa"/>
            <w:vAlign w:val="center"/>
          </w:tcPr>
          <w:p w14:paraId="43C1F839" w14:textId="77777777" w:rsidR="001777D4" w:rsidRPr="00FE7D73" w:rsidRDefault="00A72EAC">
            <w:pPr>
              <w:jc w:val="center"/>
              <w:rPr>
                <w:rFonts w:ascii="ＭＳ 明朝" w:hAnsi="ＭＳ 明朝"/>
                <w:sz w:val="20"/>
              </w:rPr>
            </w:pPr>
            <w:r w:rsidRPr="00FE7D73">
              <w:rPr>
                <w:rFonts w:ascii="ＭＳ 明朝" w:hAnsi="ＭＳ 明朝" w:hint="eastAsia"/>
                <w:sz w:val="20"/>
              </w:rPr>
              <w:t>1日の所定労働時間</w:t>
            </w:r>
          </w:p>
        </w:tc>
        <w:tc>
          <w:tcPr>
            <w:tcW w:w="1275" w:type="dxa"/>
            <w:vAlign w:val="center"/>
          </w:tcPr>
          <w:p w14:paraId="035C7FB2" w14:textId="51F63FAF" w:rsidR="001777D4" w:rsidRPr="00FE7D73" w:rsidRDefault="00A72EAC">
            <w:pPr>
              <w:jc w:val="center"/>
              <w:rPr>
                <w:rFonts w:ascii="ＭＳ 明朝" w:hAnsi="ＭＳ 明朝"/>
                <w:sz w:val="20"/>
              </w:rPr>
            </w:pPr>
            <w:r w:rsidRPr="00FE7D73">
              <w:rPr>
                <w:rFonts w:ascii="ＭＳ 明朝" w:hAnsi="ＭＳ 明朝" w:hint="eastAsia"/>
                <w:sz w:val="20"/>
              </w:rPr>
              <w:t>協定で定める</w:t>
            </w:r>
            <w:r w:rsidR="00190E6C" w:rsidRPr="00FE7D73">
              <w:rPr>
                <w:rFonts w:ascii="ＭＳ 明朝" w:hAnsi="ＭＳ 明朝" w:hint="eastAsia"/>
                <w:sz w:val="20"/>
              </w:rPr>
              <w:t>1日のみなし労働</w:t>
            </w:r>
            <w:r w:rsidRPr="00FE7D73">
              <w:rPr>
                <w:rFonts w:ascii="ＭＳ 明朝" w:hAnsi="ＭＳ 明朝" w:hint="eastAsia"/>
                <w:sz w:val="20"/>
              </w:rPr>
              <w:t>時間</w:t>
            </w:r>
          </w:p>
        </w:tc>
        <w:tc>
          <w:tcPr>
            <w:tcW w:w="3969" w:type="dxa"/>
            <w:gridSpan w:val="2"/>
            <w:vAlign w:val="center"/>
          </w:tcPr>
          <w:p w14:paraId="0E9B931A" w14:textId="77777777" w:rsidR="001777D4" w:rsidRPr="00FE7D73" w:rsidRDefault="00A72EAC">
            <w:pPr>
              <w:jc w:val="center"/>
              <w:rPr>
                <w:rFonts w:ascii="ＭＳ 明朝" w:hAnsi="ＭＳ 明朝"/>
                <w:sz w:val="20"/>
              </w:rPr>
            </w:pPr>
            <w:r w:rsidRPr="00FE7D73">
              <w:rPr>
                <w:rFonts w:ascii="ＭＳ 明朝" w:hAnsi="ＭＳ 明朝" w:hint="eastAsia"/>
                <w:sz w:val="20"/>
              </w:rPr>
              <w:t>労働者の健康及び福祉を</w:t>
            </w:r>
          </w:p>
          <w:p w14:paraId="6A3232D9" w14:textId="08F2901B" w:rsidR="001777D4" w:rsidRPr="00FE7D73" w:rsidRDefault="00A72EAC" w:rsidP="00E73761">
            <w:pPr>
              <w:jc w:val="center"/>
              <w:rPr>
                <w:rFonts w:ascii="ＭＳ 明朝" w:hAnsi="ＭＳ 明朝"/>
                <w:sz w:val="20"/>
              </w:rPr>
            </w:pPr>
            <w:r w:rsidRPr="00FE7D73">
              <w:rPr>
                <w:rFonts w:ascii="ＭＳ 明朝" w:hAnsi="ＭＳ 明朝" w:hint="eastAsia"/>
                <w:sz w:val="20"/>
              </w:rPr>
              <w:t>確保するために講ずる措置</w:t>
            </w:r>
          </w:p>
        </w:tc>
        <w:tc>
          <w:tcPr>
            <w:tcW w:w="2835" w:type="dxa"/>
            <w:gridSpan w:val="2"/>
            <w:vAlign w:val="center"/>
          </w:tcPr>
          <w:p w14:paraId="69D4DEC7" w14:textId="77777777" w:rsidR="00190E6C" w:rsidRPr="00FE7D73" w:rsidRDefault="00190E6C">
            <w:pPr>
              <w:jc w:val="center"/>
              <w:rPr>
                <w:rFonts w:ascii="ＭＳ 明朝" w:hAnsi="ＭＳ 明朝"/>
                <w:sz w:val="20"/>
              </w:rPr>
            </w:pPr>
            <w:r w:rsidRPr="00FE7D73">
              <w:rPr>
                <w:rFonts w:ascii="ＭＳ 明朝" w:hAnsi="ＭＳ 明朝" w:hint="eastAsia"/>
                <w:sz w:val="20"/>
              </w:rPr>
              <w:t>労働者の労働時間の</w:t>
            </w:r>
          </w:p>
          <w:p w14:paraId="79611825" w14:textId="26735A00" w:rsidR="001777D4" w:rsidRPr="00FE7D73" w:rsidRDefault="00190E6C" w:rsidP="00190E6C">
            <w:pPr>
              <w:jc w:val="center"/>
              <w:rPr>
                <w:rFonts w:ascii="ＭＳ 明朝" w:hAnsi="ＭＳ 明朝"/>
                <w:sz w:val="20"/>
              </w:rPr>
            </w:pPr>
            <w:r w:rsidRPr="00FE7D73">
              <w:rPr>
                <w:rFonts w:ascii="ＭＳ 明朝" w:hAnsi="ＭＳ 明朝" w:hint="eastAsia"/>
                <w:sz w:val="20"/>
              </w:rPr>
              <w:t>状況の把握方法</w:t>
            </w:r>
          </w:p>
        </w:tc>
        <w:tc>
          <w:tcPr>
            <w:tcW w:w="2813" w:type="dxa"/>
            <w:gridSpan w:val="2"/>
            <w:vAlign w:val="center"/>
          </w:tcPr>
          <w:p w14:paraId="7445EC06" w14:textId="77777777" w:rsidR="00241360" w:rsidRDefault="00190E6C" w:rsidP="00582F3F">
            <w:pPr>
              <w:jc w:val="center"/>
              <w:rPr>
                <w:rFonts w:ascii="ＭＳ 明朝" w:hAnsi="ＭＳ 明朝"/>
                <w:sz w:val="20"/>
              </w:rPr>
            </w:pPr>
            <w:r w:rsidRPr="00FE7D73">
              <w:rPr>
                <w:rFonts w:ascii="ＭＳ 明朝" w:hAnsi="ＭＳ 明朝" w:hint="eastAsia"/>
                <w:sz w:val="20"/>
              </w:rPr>
              <w:t>労働者からの苦情の</w:t>
            </w:r>
          </w:p>
          <w:p w14:paraId="3B96E378" w14:textId="6E2DF611" w:rsidR="00582F3F" w:rsidRDefault="00190E6C" w:rsidP="00582F3F">
            <w:pPr>
              <w:jc w:val="center"/>
              <w:rPr>
                <w:rFonts w:ascii="ＭＳ 明朝" w:hAnsi="ＭＳ 明朝"/>
                <w:sz w:val="20"/>
              </w:rPr>
            </w:pPr>
            <w:r w:rsidRPr="00FE7D73">
              <w:rPr>
                <w:rFonts w:ascii="ＭＳ 明朝" w:hAnsi="ＭＳ 明朝" w:hint="eastAsia"/>
                <w:sz w:val="20"/>
              </w:rPr>
              <w:t>処理に関して</w:t>
            </w:r>
          </w:p>
          <w:p w14:paraId="1CE8449F" w14:textId="13DA5FB8" w:rsidR="001777D4" w:rsidRPr="00FE7D73" w:rsidRDefault="00190E6C" w:rsidP="00582F3F">
            <w:pPr>
              <w:jc w:val="center"/>
              <w:rPr>
                <w:rFonts w:ascii="ＭＳ 明朝" w:hAnsi="ＭＳ 明朝"/>
                <w:sz w:val="20"/>
              </w:rPr>
            </w:pPr>
            <w:r w:rsidRPr="00FE7D73">
              <w:rPr>
                <w:rFonts w:ascii="ＭＳ 明朝" w:hAnsi="ＭＳ 明朝" w:hint="eastAsia"/>
                <w:sz w:val="20"/>
              </w:rPr>
              <w:t>講ずる措置</w:t>
            </w:r>
          </w:p>
        </w:tc>
      </w:tr>
      <w:tr w:rsidR="00582F3F" w14:paraId="21BD189D" w14:textId="77777777" w:rsidTr="00E642BB">
        <w:trPr>
          <w:cantSplit/>
          <w:trHeight w:val="1020"/>
        </w:trPr>
        <w:tc>
          <w:tcPr>
            <w:tcW w:w="988" w:type="dxa"/>
            <w:vAlign w:val="center"/>
          </w:tcPr>
          <w:p w14:paraId="4CD0DB01" w14:textId="58718A2F" w:rsidR="001777D4" w:rsidRPr="007146BA" w:rsidRDefault="00E156F7" w:rsidP="00E156F7">
            <w:pPr>
              <w:jc w:val="center"/>
              <w:rPr>
                <w:rFonts w:ascii="ＭＳ 明朝" w:hAnsi="ＭＳ 明朝"/>
                <w:sz w:val="16"/>
                <w:szCs w:val="16"/>
              </w:rPr>
            </w:pPr>
            <w:r w:rsidRPr="007146BA">
              <w:rPr>
                <w:rFonts w:ascii="ＭＳ 明朝" w:hAnsi="ＭＳ 明朝" w:hint="eastAsia"/>
                <w:sz w:val="16"/>
                <w:szCs w:val="16"/>
              </w:rPr>
              <w:t>①</w:t>
            </w:r>
          </w:p>
        </w:tc>
        <w:tc>
          <w:tcPr>
            <w:tcW w:w="1842" w:type="dxa"/>
            <w:vAlign w:val="center"/>
          </w:tcPr>
          <w:p w14:paraId="036E8876" w14:textId="1E2E0133" w:rsidR="001777D4" w:rsidRPr="007146BA" w:rsidRDefault="00E156F7">
            <w:pPr>
              <w:rPr>
                <w:rFonts w:ascii="ＭＳ 明朝" w:hAnsi="ＭＳ 明朝"/>
                <w:sz w:val="16"/>
                <w:szCs w:val="16"/>
              </w:rPr>
            </w:pPr>
            <w:r w:rsidRPr="007146BA">
              <w:rPr>
                <w:rFonts w:ascii="ＭＳ 明朝" w:hAnsi="ＭＳ 明朝" w:hint="eastAsia"/>
                <w:sz w:val="16"/>
                <w:szCs w:val="16"/>
              </w:rPr>
              <w:t>新商品若しくは新技術の研究開発の業務</w:t>
            </w:r>
          </w:p>
        </w:tc>
        <w:tc>
          <w:tcPr>
            <w:tcW w:w="993" w:type="dxa"/>
            <w:vAlign w:val="center"/>
          </w:tcPr>
          <w:p w14:paraId="4275DB34"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１０名</w:t>
            </w:r>
          </w:p>
        </w:tc>
        <w:tc>
          <w:tcPr>
            <w:tcW w:w="1134" w:type="dxa"/>
            <w:vAlign w:val="center"/>
          </w:tcPr>
          <w:p w14:paraId="3E67268B"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８時間</w:t>
            </w:r>
          </w:p>
        </w:tc>
        <w:tc>
          <w:tcPr>
            <w:tcW w:w="1275" w:type="dxa"/>
            <w:vAlign w:val="center"/>
          </w:tcPr>
          <w:p w14:paraId="163E755F"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８時間</w:t>
            </w:r>
          </w:p>
        </w:tc>
        <w:tc>
          <w:tcPr>
            <w:tcW w:w="3969" w:type="dxa"/>
            <w:gridSpan w:val="2"/>
            <w:vMerge w:val="restart"/>
            <w:vAlign w:val="center"/>
          </w:tcPr>
          <w:p w14:paraId="02231B2D" w14:textId="77777777" w:rsidR="001777D4" w:rsidRPr="00E642BB" w:rsidRDefault="00E73761" w:rsidP="00E73761">
            <w:pPr>
              <w:rPr>
                <w:rFonts w:ascii="ＭＳ 明朝" w:hAnsi="ＭＳ 明朝"/>
                <w:sz w:val="16"/>
                <w:szCs w:val="16"/>
              </w:rPr>
            </w:pPr>
            <w:r w:rsidRPr="00E642BB">
              <w:rPr>
                <w:rFonts w:ascii="ＭＳ 明朝" w:hAnsi="ＭＳ 明朝" w:hint="eastAsia"/>
                <w:sz w:val="16"/>
                <w:szCs w:val="16"/>
              </w:rPr>
              <w:t>④働き過ぎの防止の観点から、年次有給休暇についてまとまった日数連続して取得することを含めて、その取得を促進する｡</w:t>
            </w:r>
          </w:p>
          <w:p w14:paraId="66B1B66C" w14:textId="0AF469C4" w:rsidR="00E73761" w:rsidRPr="00E642BB" w:rsidRDefault="00E73761" w:rsidP="00E73761">
            <w:pPr>
              <w:rPr>
                <w:rFonts w:ascii="ＭＳ 明朝" w:hAnsi="ＭＳ 明朝"/>
                <w:sz w:val="16"/>
                <w:szCs w:val="16"/>
              </w:rPr>
            </w:pPr>
            <w:r w:rsidRPr="00E642BB">
              <w:rPr>
                <w:rFonts w:ascii="ＭＳ 明朝" w:hAnsi="ＭＳ 明朝" w:hint="eastAsia"/>
                <w:sz w:val="16"/>
                <w:szCs w:val="16"/>
              </w:rPr>
              <w:t>⑥把握した対象労働者の勤務状況（労働基準法第３８条の３第１項第４号に規定する労働時間の状況を含む。以下同じ。）およびその健康状態に応じて、代償休日または特別な休暇を付与する。</w:t>
            </w:r>
          </w:p>
        </w:tc>
        <w:tc>
          <w:tcPr>
            <w:tcW w:w="2835" w:type="dxa"/>
            <w:gridSpan w:val="2"/>
            <w:vMerge w:val="restart"/>
            <w:vAlign w:val="center"/>
          </w:tcPr>
          <w:p w14:paraId="4AB02D98" w14:textId="5AFD3E69" w:rsidR="001777D4" w:rsidRPr="00E642BB" w:rsidRDefault="00CF3229" w:rsidP="00614DF0">
            <w:pPr>
              <w:pStyle w:val="a3"/>
              <w:tabs>
                <w:tab w:val="clear" w:pos="4252"/>
                <w:tab w:val="clear" w:pos="8504"/>
              </w:tabs>
              <w:snapToGrid/>
              <w:rPr>
                <w:rFonts w:ascii="ＭＳ 明朝" w:hAnsi="ＭＳ 明朝"/>
                <w:sz w:val="16"/>
                <w:szCs w:val="16"/>
              </w:rPr>
            </w:pPr>
            <w:r w:rsidRPr="00E642BB">
              <w:rPr>
                <w:rFonts w:ascii="ＭＳ 明朝" w:hAnsi="ＭＳ 明朝" w:hint="eastAsia"/>
                <w:sz w:val="16"/>
                <w:szCs w:val="16"/>
              </w:rPr>
              <w:t>勤怠管理システムの打刻記録</w:t>
            </w:r>
          </w:p>
        </w:tc>
        <w:tc>
          <w:tcPr>
            <w:tcW w:w="2813" w:type="dxa"/>
            <w:gridSpan w:val="2"/>
            <w:vMerge w:val="restart"/>
            <w:vAlign w:val="center"/>
          </w:tcPr>
          <w:p w14:paraId="07173E49" w14:textId="7C9A3CF3" w:rsidR="001777D4" w:rsidRPr="00E642BB" w:rsidRDefault="00190E6C" w:rsidP="00190E6C">
            <w:pPr>
              <w:rPr>
                <w:sz w:val="16"/>
                <w:szCs w:val="16"/>
              </w:rPr>
            </w:pPr>
            <w:r w:rsidRPr="00E642BB">
              <w:rPr>
                <w:rFonts w:ascii="ＭＳ 明朝" w:hAnsi="ＭＳ 明朝" w:hint="eastAsia"/>
                <w:sz w:val="16"/>
                <w:szCs w:val="16"/>
              </w:rPr>
              <w:t>毎週指定曜日に苦情処理委員が裁量労働相談窓口を設け、裁量労働制の運用、評価制度</w:t>
            </w:r>
            <w:r w:rsidR="00CF3229" w:rsidRPr="00E642BB">
              <w:rPr>
                <w:rFonts w:ascii="ＭＳ 明朝" w:hAnsi="ＭＳ 明朝" w:hint="eastAsia"/>
                <w:sz w:val="16"/>
                <w:szCs w:val="16"/>
              </w:rPr>
              <w:t>およ</w:t>
            </w:r>
            <w:r w:rsidRPr="00E642BB">
              <w:rPr>
                <w:rFonts w:ascii="ＭＳ 明朝" w:hAnsi="ＭＳ 明朝" w:hint="eastAsia"/>
                <w:sz w:val="16"/>
                <w:szCs w:val="16"/>
              </w:rPr>
              <w:t>び賃金制度等の処遇制度全般の苦情を扱う。委員は本人のプライバシーに配慮した上で総務部に報告し</w:t>
            </w:r>
            <w:r w:rsidR="00CF3229" w:rsidRPr="00E642BB">
              <w:rPr>
                <w:rFonts w:ascii="ＭＳ 明朝" w:hAnsi="ＭＳ 明朝" w:hint="eastAsia"/>
                <w:sz w:val="16"/>
                <w:szCs w:val="16"/>
              </w:rPr>
              <w:t>、</w:t>
            </w:r>
            <w:r w:rsidRPr="00E642BB">
              <w:rPr>
                <w:rFonts w:ascii="ＭＳ 明朝" w:hAnsi="ＭＳ 明朝" w:hint="eastAsia"/>
                <w:sz w:val="16"/>
                <w:szCs w:val="16"/>
              </w:rPr>
              <w:t>総務部はその報告に対し適切な措置を講ずる。</w:t>
            </w:r>
          </w:p>
        </w:tc>
      </w:tr>
      <w:tr w:rsidR="00582F3F" w14:paraId="0BD00041" w14:textId="77777777" w:rsidTr="00E642BB">
        <w:trPr>
          <w:cantSplit/>
          <w:trHeight w:val="978"/>
        </w:trPr>
        <w:tc>
          <w:tcPr>
            <w:tcW w:w="988" w:type="dxa"/>
            <w:vAlign w:val="center"/>
          </w:tcPr>
          <w:p w14:paraId="6E660B4F" w14:textId="538C7801" w:rsidR="001777D4" w:rsidRPr="007146BA" w:rsidRDefault="00E156F7" w:rsidP="00E156F7">
            <w:pPr>
              <w:jc w:val="center"/>
              <w:rPr>
                <w:rFonts w:ascii="ＭＳ 明朝" w:hAnsi="ＭＳ 明朝"/>
                <w:sz w:val="16"/>
                <w:szCs w:val="16"/>
              </w:rPr>
            </w:pPr>
            <w:r w:rsidRPr="007146BA">
              <w:rPr>
                <w:rFonts w:ascii="ＭＳ 明朝" w:hAnsi="ＭＳ 明朝" w:hint="eastAsia"/>
                <w:sz w:val="16"/>
                <w:szCs w:val="16"/>
              </w:rPr>
              <w:t>②</w:t>
            </w:r>
          </w:p>
        </w:tc>
        <w:tc>
          <w:tcPr>
            <w:tcW w:w="1842" w:type="dxa"/>
            <w:vAlign w:val="center"/>
          </w:tcPr>
          <w:p w14:paraId="5BCCD274" w14:textId="2E0F1CE1" w:rsidR="001777D4" w:rsidRPr="007146BA" w:rsidRDefault="00E156F7">
            <w:pPr>
              <w:rPr>
                <w:rFonts w:ascii="ＭＳ 明朝" w:hAnsi="ＭＳ 明朝"/>
                <w:sz w:val="16"/>
                <w:szCs w:val="16"/>
              </w:rPr>
            </w:pPr>
            <w:r w:rsidRPr="007146BA">
              <w:rPr>
                <w:rFonts w:ascii="ＭＳ 明朝" w:hAnsi="ＭＳ 明朝" w:hint="eastAsia"/>
                <w:sz w:val="16"/>
                <w:szCs w:val="16"/>
              </w:rPr>
              <w:t>情報処理システムの分析、設計の業務</w:t>
            </w:r>
            <w:r w:rsidR="00A72EAC" w:rsidRPr="007146BA">
              <w:rPr>
                <w:rFonts w:ascii="ＭＳ 明朝" w:hAnsi="ＭＳ 明朝" w:hint="eastAsia"/>
                <w:sz w:val="16"/>
                <w:szCs w:val="16"/>
              </w:rPr>
              <w:t>。</w:t>
            </w:r>
          </w:p>
        </w:tc>
        <w:tc>
          <w:tcPr>
            <w:tcW w:w="993" w:type="dxa"/>
            <w:vAlign w:val="center"/>
          </w:tcPr>
          <w:p w14:paraId="5BB2969D"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１２名</w:t>
            </w:r>
          </w:p>
        </w:tc>
        <w:tc>
          <w:tcPr>
            <w:tcW w:w="1134" w:type="dxa"/>
            <w:vAlign w:val="center"/>
          </w:tcPr>
          <w:p w14:paraId="6D48E325"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８時間</w:t>
            </w:r>
          </w:p>
        </w:tc>
        <w:tc>
          <w:tcPr>
            <w:tcW w:w="1275" w:type="dxa"/>
            <w:vAlign w:val="center"/>
          </w:tcPr>
          <w:p w14:paraId="203EE1AD" w14:textId="77777777" w:rsidR="001777D4" w:rsidRPr="007146BA" w:rsidRDefault="00A72EAC" w:rsidP="00E73761">
            <w:pPr>
              <w:jc w:val="center"/>
              <w:rPr>
                <w:rFonts w:ascii="ＭＳ 明朝" w:hAnsi="ＭＳ 明朝"/>
                <w:sz w:val="16"/>
                <w:szCs w:val="16"/>
              </w:rPr>
            </w:pPr>
            <w:r w:rsidRPr="007146BA">
              <w:rPr>
                <w:rFonts w:ascii="ＭＳ 明朝" w:hAnsi="ＭＳ 明朝" w:hint="eastAsia"/>
                <w:sz w:val="16"/>
                <w:szCs w:val="16"/>
              </w:rPr>
              <w:t>８時間</w:t>
            </w:r>
          </w:p>
        </w:tc>
        <w:tc>
          <w:tcPr>
            <w:tcW w:w="3969" w:type="dxa"/>
            <w:gridSpan w:val="2"/>
            <w:vMerge/>
            <w:vAlign w:val="center"/>
          </w:tcPr>
          <w:p w14:paraId="27647E98" w14:textId="77777777" w:rsidR="001777D4" w:rsidRDefault="001777D4">
            <w:pPr>
              <w:rPr>
                <w:rFonts w:ascii="ＭＳ 明朝" w:hAnsi="ＭＳ 明朝"/>
              </w:rPr>
            </w:pPr>
          </w:p>
        </w:tc>
        <w:tc>
          <w:tcPr>
            <w:tcW w:w="2835" w:type="dxa"/>
            <w:gridSpan w:val="2"/>
            <w:vMerge/>
            <w:vAlign w:val="center"/>
          </w:tcPr>
          <w:p w14:paraId="55595167" w14:textId="77777777" w:rsidR="001777D4" w:rsidRDefault="001777D4">
            <w:pPr>
              <w:rPr>
                <w:rFonts w:ascii="ＭＳ 明朝" w:hAnsi="ＭＳ 明朝"/>
              </w:rPr>
            </w:pPr>
          </w:p>
        </w:tc>
        <w:tc>
          <w:tcPr>
            <w:tcW w:w="2813" w:type="dxa"/>
            <w:gridSpan w:val="2"/>
            <w:vMerge/>
            <w:vAlign w:val="center"/>
          </w:tcPr>
          <w:p w14:paraId="5E94C17F" w14:textId="77777777" w:rsidR="001777D4" w:rsidRDefault="001777D4">
            <w:pPr>
              <w:ind w:left="1000" w:hangingChars="400" w:hanging="1000"/>
              <w:rPr>
                <w:rFonts w:ascii="ＭＳ 明朝" w:hAnsi="ＭＳ 明朝"/>
              </w:rPr>
            </w:pPr>
          </w:p>
        </w:tc>
      </w:tr>
      <w:tr w:rsidR="00567297" w14:paraId="3C73801C" w14:textId="77777777" w:rsidTr="00E642BB">
        <w:trPr>
          <w:cantSplit/>
          <w:trHeight w:val="412"/>
        </w:trPr>
        <w:tc>
          <w:tcPr>
            <w:tcW w:w="14312" w:type="dxa"/>
            <w:gridSpan w:val="10"/>
            <w:vAlign w:val="center"/>
          </w:tcPr>
          <w:p w14:paraId="6F4B41CF" w14:textId="77777777" w:rsidR="00567297" w:rsidRDefault="00567297">
            <w:pPr>
              <w:ind w:left="800" w:hangingChars="400" w:hanging="800"/>
              <w:rPr>
                <w:rFonts w:ascii="ＭＳ 明朝" w:hAnsi="ＭＳ 明朝"/>
              </w:rPr>
            </w:pPr>
            <w:r w:rsidRPr="00567297">
              <w:rPr>
                <w:rFonts w:ascii="ＭＳ 明朝" w:hAnsi="ＭＳ 明朝" w:hint="eastAsia"/>
                <w:sz w:val="16"/>
                <w:szCs w:val="16"/>
              </w:rPr>
              <w:t>対象業務の遂行の手段および時間配分の決定等に関し、当該対象業務に従事する労働者に対し使用者が具体的な指示をしないことについての協定の有無</w:t>
            </w:r>
          </w:p>
        </w:tc>
        <w:tc>
          <w:tcPr>
            <w:tcW w:w="1537" w:type="dxa"/>
            <w:vAlign w:val="center"/>
          </w:tcPr>
          <w:p w14:paraId="1BEF0A86" w14:textId="6CADC45D" w:rsidR="00567297" w:rsidRPr="00567297" w:rsidRDefault="00567297" w:rsidP="00567297">
            <w:pPr>
              <w:ind w:left="800" w:hangingChars="400" w:hanging="800"/>
              <w:jc w:val="center"/>
              <w:rPr>
                <w:rFonts w:ascii="ＭＳ 明朝" w:hAnsi="ＭＳ 明朝"/>
                <w:sz w:val="16"/>
                <w:szCs w:val="16"/>
              </w:rPr>
            </w:pPr>
            <w:r w:rsidRPr="0031448B">
              <w:rPr>
                <w:rFonts w:ascii="ＭＳ 明朝" w:hAnsi="ＭＳ 明朝" w:hint="eastAsia"/>
                <w:sz w:val="16"/>
                <w:szCs w:val="16"/>
                <w:bdr w:val="single" w:sz="4" w:space="0" w:color="auto"/>
              </w:rPr>
              <w:t>有</w:t>
            </w:r>
            <w:r w:rsidRPr="00567297">
              <w:rPr>
                <w:rFonts w:ascii="ＭＳ 明朝" w:hAnsi="ＭＳ 明朝" w:hint="eastAsia"/>
                <w:sz w:val="16"/>
                <w:szCs w:val="16"/>
              </w:rPr>
              <w:t>・無</w:t>
            </w:r>
          </w:p>
        </w:tc>
      </w:tr>
      <w:tr w:rsidR="003141DC" w14:paraId="70C12CC9" w14:textId="77777777" w:rsidTr="00E642BB">
        <w:trPr>
          <w:cantSplit/>
          <w:trHeight w:val="418"/>
        </w:trPr>
        <w:tc>
          <w:tcPr>
            <w:tcW w:w="14312" w:type="dxa"/>
            <w:gridSpan w:val="10"/>
            <w:vAlign w:val="center"/>
          </w:tcPr>
          <w:p w14:paraId="0C22CAF2" w14:textId="6D97D3FE" w:rsidR="003141DC" w:rsidRPr="003141DC" w:rsidRDefault="003141DC">
            <w:pPr>
              <w:ind w:left="800" w:hangingChars="400" w:hanging="800"/>
              <w:rPr>
                <w:rFonts w:ascii="ＭＳ 明朝" w:hAnsi="ＭＳ 明朝"/>
                <w:sz w:val="16"/>
                <w:szCs w:val="16"/>
              </w:rPr>
            </w:pPr>
            <w:r w:rsidRPr="003141DC">
              <w:rPr>
                <w:rFonts w:ascii="ＭＳ 明朝" w:hAnsi="ＭＳ 明朝" w:hint="eastAsia"/>
                <w:sz w:val="16"/>
                <w:szCs w:val="16"/>
              </w:rPr>
              <w:t>労働者の同意を得なければならないこと及び同意をしなか</w:t>
            </w:r>
            <w:r>
              <w:rPr>
                <w:rFonts w:ascii="ＭＳ 明朝" w:hAnsi="ＭＳ 明朝" w:hint="eastAsia"/>
                <w:sz w:val="16"/>
                <w:szCs w:val="16"/>
              </w:rPr>
              <w:t>っ</w:t>
            </w:r>
            <w:r w:rsidRPr="003141DC">
              <w:rPr>
                <w:rFonts w:ascii="ＭＳ 明朝" w:hAnsi="ＭＳ 明朝" w:hint="eastAsia"/>
                <w:sz w:val="16"/>
                <w:szCs w:val="16"/>
              </w:rPr>
              <w:t>た労働者に対して解雇その他不利益な取扱いをしてはならないことについての協定の有無</w:t>
            </w:r>
          </w:p>
        </w:tc>
        <w:tc>
          <w:tcPr>
            <w:tcW w:w="1537" w:type="dxa"/>
            <w:vAlign w:val="center"/>
          </w:tcPr>
          <w:p w14:paraId="72A9A238" w14:textId="5AFBAAFE" w:rsidR="003141DC" w:rsidRDefault="003141DC" w:rsidP="003141DC">
            <w:pPr>
              <w:ind w:left="800" w:hangingChars="400" w:hanging="800"/>
              <w:jc w:val="center"/>
              <w:rPr>
                <w:rFonts w:ascii="ＭＳ 明朝" w:hAnsi="ＭＳ 明朝"/>
              </w:rPr>
            </w:pPr>
            <w:r w:rsidRPr="0031448B">
              <w:rPr>
                <w:rFonts w:ascii="ＭＳ 明朝" w:hAnsi="ＭＳ 明朝" w:hint="eastAsia"/>
                <w:sz w:val="16"/>
                <w:szCs w:val="16"/>
                <w:bdr w:val="single" w:sz="4" w:space="0" w:color="auto"/>
              </w:rPr>
              <w:t>有</w:t>
            </w:r>
            <w:r w:rsidRPr="00567297">
              <w:rPr>
                <w:rFonts w:ascii="ＭＳ 明朝" w:hAnsi="ＭＳ 明朝" w:hint="eastAsia"/>
                <w:sz w:val="16"/>
                <w:szCs w:val="16"/>
              </w:rPr>
              <w:t>・無</w:t>
            </w:r>
          </w:p>
        </w:tc>
      </w:tr>
      <w:tr w:rsidR="003141DC" w14:paraId="4B324ACB" w14:textId="77777777" w:rsidTr="00E642BB">
        <w:trPr>
          <w:cantSplit/>
          <w:trHeight w:val="423"/>
        </w:trPr>
        <w:tc>
          <w:tcPr>
            <w:tcW w:w="4957" w:type="dxa"/>
            <w:gridSpan w:val="4"/>
            <w:vAlign w:val="center"/>
          </w:tcPr>
          <w:p w14:paraId="0F137761" w14:textId="7F16512C" w:rsidR="003141DC" w:rsidRPr="003141DC" w:rsidRDefault="003141DC">
            <w:pPr>
              <w:ind w:left="800" w:hangingChars="400" w:hanging="800"/>
              <w:rPr>
                <w:rFonts w:ascii="ＭＳ 明朝" w:hAnsi="ＭＳ 明朝"/>
                <w:sz w:val="16"/>
                <w:szCs w:val="16"/>
              </w:rPr>
            </w:pPr>
            <w:r>
              <w:rPr>
                <w:rFonts w:ascii="ＭＳ 明朝" w:hAnsi="ＭＳ 明朝" w:hint="eastAsia"/>
                <w:sz w:val="16"/>
                <w:szCs w:val="16"/>
              </w:rPr>
              <w:t>同意の撤回に関する手続</w:t>
            </w:r>
          </w:p>
        </w:tc>
        <w:tc>
          <w:tcPr>
            <w:tcW w:w="10892" w:type="dxa"/>
            <w:gridSpan w:val="7"/>
            <w:vAlign w:val="center"/>
          </w:tcPr>
          <w:p w14:paraId="00A814CA" w14:textId="0AC64F5B" w:rsidR="003141DC" w:rsidRPr="003141DC" w:rsidRDefault="003141DC">
            <w:pPr>
              <w:ind w:left="800" w:hangingChars="400" w:hanging="800"/>
              <w:rPr>
                <w:rFonts w:ascii="ＭＳ 明朝" w:hAnsi="ＭＳ 明朝"/>
                <w:sz w:val="16"/>
                <w:szCs w:val="16"/>
              </w:rPr>
            </w:pPr>
            <w:r>
              <w:rPr>
                <w:rFonts w:ascii="ＭＳ 明朝" w:hAnsi="ＭＳ 明朝" w:hint="eastAsia"/>
                <w:sz w:val="16"/>
                <w:szCs w:val="16"/>
              </w:rPr>
              <w:t>申出先：総務部　　申出方法：書面または電子メール</w:t>
            </w:r>
          </w:p>
        </w:tc>
      </w:tr>
      <w:tr w:rsidR="00974DF1" w14:paraId="4C3F2DE7" w14:textId="77777777" w:rsidTr="00E642BB">
        <w:trPr>
          <w:cantSplit/>
          <w:trHeight w:val="543"/>
        </w:trPr>
        <w:tc>
          <w:tcPr>
            <w:tcW w:w="14312" w:type="dxa"/>
            <w:gridSpan w:val="10"/>
            <w:vAlign w:val="center"/>
          </w:tcPr>
          <w:p w14:paraId="608B02C8" w14:textId="037C77F4" w:rsidR="00974DF1" w:rsidRPr="00974DF1" w:rsidRDefault="00974DF1" w:rsidP="00974DF1">
            <w:pPr>
              <w:rPr>
                <w:rFonts w:ascii="ＭＳ 明朝" w:hAnsi="ＭＳ 明朝"/>
                <w:sz w:val="16"/>
                <w:szCs w:val="16"/>
              </w:rPr>
            </w:pPr>
            <w:r w:rsidRPr="00974DF1">
              <w:rPr>
                <w:rFonts w:ascii="ＭＳ 明朝" w:hAnsi="ＭＳ 明朝" w:hint="eastAsia"/>
                <w:sz w:val="16"/>
                <w:szCs w:val="16"/>
              </w:rPr>
              <w:t>労働者の労働時間の状況ならびに労働者の健康および福祉を確保するための措置の実施状況、労働者からの苦情の処理に関する措置の実施状況ならびに同意およびその撤回に関する労働者ごとの記録を協定の有効期間中および当該有効期間の満了後３年間保存することについての協定の有無</w:t>
            </w:r>
          </w:p>
        </w:tc>
        <w:tc>
          <w:tcPr>
            <w:tcW w:w="1537" w:type="dxa"/>
            <w:vAlign w:val="center"/>
          </w:tcPr>
          <w:p w14:paraId="2BB14F62" w14:textId="1163D71D" w:rsidR="00974DF1" w:rsidRDefault="00974DF1" w:rsidP="00974DF1">
            <w:pPr>
              <w:ind w:left="800" w:hangingChars="400" w:hanging="800"/>
              <w:jc w:val="center"/>
              <w:rPr>
                <w:rFonts w:ascii="ＭＳ 明朝" w:hAnsi="ＭＳ 明朝"/>
              </w:rPr>
            </w:pPr>
            <w:r w:rsidRPr="0031448B">
              <w:rPr>
                <w:rFonts w:ascii="ＭＳ 明朝" w:hAnsi="ＭＳ 明朝" w:hint="eastAsia"/>
                <w:sz w:val="16"/>
                <w:szCs w:val="16"/>
                <w:bdr w:val="single" w:sz="4" w:space="0" w:color="auto"/>
              </w:rPr>
              <w:t>有</w:t>
            </w:r>
            <w:r w:rsidRPr="00567297">
              <w:rPr>
                <w:rFonts w:ascii="ＭＳ 明朝" w:hAnsi="ＭＳ 明朝" w:hint="eastAsia"/>
                <w:sz w:val="16"/>
                <w:szCs w:val="16"/>
              </w:rPr>
              <w:t>・無</w:t>
            </w:r>
          </w:p>
        </w:tc>
      </w:tr>
      <w:tr w:rsidR="00E642BB" w14:paraId="288FD9EF" w14:textId="77777777" w:rsidTr="00E642BB">
        <w:trPr>
          <w:cantSplit/>
          <w:trHeight w:val="423"/>
        </w:trPr>
        <w:tc>
          <w:tcPr>
            <w:tcW w:w="3823" w:type="dxa"/>
            <w:gridSpan w:val="3"/>
            <w:vAlign w:val="center"/>
          </w:tcPr>
          <w:p w14:paraId="40AC2ED1" w14:textId="77777777" w:rsidR="00E642BB" w:rsidRPr="00E642BB" w:rsidRDefault="00E642BB" w:rsidP="00E642BB">
            <w:pPr>
              <w:rPr>
                <w:rFonts w:ascii="ＭＳ 明朝" w:hAnsi="ＭＳ 明朝"/>
                <w:sz w:val="16"/>
              </w:rPr>
            </w:pPr>
            <w:r>
              <w:rPr>
                <w:rFonts w:ascii="ＭＳ 明朝" w:hAnsi="ＭＳ 明朝" w:hint="eastAsia"/>
                <w:sz w:val="16"/>
              </w:rPr>
              <w:t>時間外労働に関する協定の届出年月日</w:t>
            </w:r>
          </w:p>
        </w:tc>
        <w:tc>
          <w:tcPr>
            <w:tcW w:w="12026" w:type="dxa"/>
            <w:gridSpan w:val="8"/>
            <w:vAlign w:val="center"/>
          </w:tcPr>
          <w:p w14:paraId="1C95594F" w14:textId="74754C47" w:rsidR="00E642BB" w:rsidRPr="00E642BB" w:rsidRDefault="00E642BB" w:rsidP="00E642BB">
            <w:pPr>
              <w:rPr>
                <w:rFonts w:ascii="ＭＳ 明朝" w:hAnsi="ＭＳ 明朝"/>
                <w:sz w:val="16"/>
              </w:rPr>
            </w:pPr>
            <w:r w:rsidRPr="00E642BB">
              <w:rPr>
                <w:rFonts w:ascii="ＭＳ 明朝" w:hAnsi="ＭＳ 明朝" w:hint="eastAsia"/>
                <w:sz w:val="16"/>
              </w:rPr>
              <w:t>○○○○年○月○日</w:t>
            </w:r>
          </w:p>
        </w:tc>
      </w:tr>
    </w:tbl>
    <w:p w14:paraId="22E10BDD" w14:textId="7D5DCE95" w:rsidR="001777D4" w:rsidRPr="00817E7A" w:rsidRDefault="00A72EAC" w:rsidP="00817E7A">
      <w:pPr>
        <w:ind w:firstLine="284"/>
        <w:jc w:val="left"/>
        <w:rPr>
          <w:rFonts w:ascii="ＭＳ 明朝" w:hAnsi="ＭＳ 明朝"/>
          <w:sz w:val="16"/>
          <w:szCs w:val="16"/>
        </w:rPr>
      </w:pPr>
      <w:r w:rsidRPr="00817E7A">
        <w:rPr>
          <w:rFonts w:ascii="ＭＳ 明朝" w:hAnsi="ＭＳ 明朝" w:hint="eastAsia"/>
          <w:sz w:val="16"/>
          <w:szCs w:val="16"/>
        </w:rPr>
        <w:t>協定の成立年月日</w:t>
      </w:r>
      <w:r w:rsidRPr="00817E7A">
        <w:rPr>
          <w:rFonts w:ascii="ＭＳ 明朝" w:hAnsi="ＭＳ 明朝" w:hint="eastAsia"/>
          <w:sz w:val="16"/>
          <w:szCs w:val="16"/>
        </w:rPr>
        <w:tab/>
      </w:r>
      <w:r w:rsidR="00922006" w:rsidRPr="00817E7A">
        <w:rPr>
          <w:rFonts w:ascii="ＭＳ 明朝" w:hAnsi="ＭＳ 明朝" w:hint="eastAsia"/>
          <w:sz w:val="16"/>
          <w:szCs w:val="16"/>
        </w:rPr>
        <w:t>○○○</w:t>
      </w:r>
      <w:r w:rsidRPr="00817E7A">
        <w:rPr>
          <w:rFonts w:ascii="ＭＳ 明朝" w:hAnsi="ＭＳ 明朝" w:hint="eastAsia"/>
          <w:sz w:val="16"/>
          <w:szCs w:val="16"/>
        </w:rPr>
        <w:t xml:space="preserve">○年○月○日　　 </w:t>
      </w:r>
    </w:p>
    <w:p w14:paraId="2E90D149" w14:textId="616D9664" w:rsidR="001777D4" w:rsidRPr="00817E7A" w:rsidRDefault="00A72EAC" w:rsidP="00817E7A">
      <w:pPr>
        <w:ind w:firstLineChars="150" w:firstLine="300"/>
        <w:rPr>
          <w:rFonts w:ascii="ＭＳ 明朝" w:hAnsi="ＭＳ 明朝"/>
          <w:sz w:val="16"/>
          <w:szCs w:val="16"/>
        </w:rPr>
      </w:pPr>
      <w:r w:rsidRPr="00817E7A">
        <w:rPr>
          <w:rFonts w:ascii="ＭＳ 明朝" w:hAnsi="ＭＳ 明朝" w:hint="eastAsia"/>
          <w:sz w:val="16"/>
          <w:szCs w:val="16"/>
        </w:rPr>
        <w:t>協定の当事者である労働組合の名称又は労働者の過半数を代表する者の</w:t>
      </w:r>
      <w:r w:rsidRPr="00817E7A">
        <w:rPr>
          <w:rFonts w:ascii="ＭＳ 明朝" w:hAnsi="ＭＳ 明朝" w:hint="eastAsia"/>
          <w:sz w:val="16"/>
          <w:szCs w:val="16"/>
        </w:rPr>
        <w:tab/>
        <w:t xml:space="preserve">　　　</w:t>
      </w:r>
      <w:r w:rsidR="00817E7A">
        <w:rPr>
          <w:rFonts w:ascii="ＭＳ 明朝" w:hAnsi="ＭＳ 明朝" w:hint="eastAsia"/>
          <w:sz w:val="16"/>
          <w:szCs w:val="16"/>
        </w:rPr>
        <w:t xml:space="preserve"> </w:t>
      </w:r>
      <w:r w:rsidR="00817E7A">
        <w:rPr>
          <w:rFonts w:ascii="ＭＳ 明朝" w:hAnsi="ＭＳ 明朝"/>
          <w:sz w:val="16"/>
          <w:szCs w:val="16"/>
        </w:rPr>
        <w:t xml:space="preserve">               </w:t>
      </w:r>
      <w:r w:rsidRPr="00817E7A">
        <w:rPr>
          <w:rFonts w:ascii="ＭＳ 明朝" w:hAnsi="ＭＳ 明朝" w:hint="eastAsia"/>
          <w:sz w:val="16"/>
          <w:szCs w:val="16"/>
        </w:rPr>
        <w:t xml:space="preserve">　職　名</w:t>
      </w:r>
      <w:r w:rsidRPr="00817E7A">
        <w:rPr>
          <w:rFonts w:ascii="ＭＳ 明朝" w:hAnsi="ＭＳ 明朝" w:hint="eastAsia"/>
          <w:sz w:val="16"/>
          <w:szCs w:val="16"/>
        </w:rPr>
        <w:tab/>
        <w:t xml:space="preserve">　○○○○</w:t>
      </w:r>
    </w:p>
    <w:p w14:paraId="04B9B99C" w14:textId="267A4845" w:rsidR="001777D4" w:rsidRPr="00817E7A" w:rsidRDefault="00A72EAC" w:rsidP="00817E7A">
      <w:pPr>
        <w:ind w:leftChars="340" w:left="850" w:firstLineChars="4177" w:firstLine="8359"/>
        <w:rPr>
          <w:rFonts w:ascii="ＭＳ 明朝" w:hAnsi="ＭＳ 明朝"/>
          <w:sz w:val="16"/>
          <w:szCs w:val="16"/>
        </w:rPr>
      </w:pPr>
      <w:r w:rsidRPr="00817E7A">
        <w:rPr>
          <w:rFonts w:ascii="ＭＳ 明朝" w:hAnsi="ＭＳ 明朝" w:hint="eastAsia"/>
          <w:sz w:val="16"/>
          <w:szCs w:val="16"/>
        </w:rPr>
        <w:t>氏　名</w:t>
      </w:r>
      <w:r w:rsidRPr="00817E7A">
        <w:rPr>
          <w:rFonts w:ascii="ＭＳ 明朝" w:hAnsi="ＭＳ 明朝" w:hint="eastAsia"/>
          <w:sz w:val="16"/>
          <w:szCs w:val="16"/>
        </w:rPr>
        <w:tab/>
        <w:t xml:space="preserve">　○○○○</w:t>
      </w:r>
      <w:r w:rsidRPr="00817E7A">
        <w:rPr>
          <w:rFonts w:ascii="ＭＳ 明朝" w:hAnsi="ＭＳ 明朝" w:hint="eastAsia"/>
          <w:sz w:val="16"/>
          <w:szCs w:val="16"/>
        </w:rPr>
        <w:tab/>
      </w:r>
      <w:r w:rsidRPr="00817E7A">
        <w:rPr>
          <w:rFonts w:ascii="ＭＳ 明朝" w:hAnsi="ＭＳ 明朝" w:hint="eastAsia"/>
          <w:sz w:val="16"/>
          <w:szCs w:val="16"/>
        </w:rPr>
        <w:tab/>
        <w:t xml:space="preserve"> </w:t>
      </w:r>
    </w:p>
    <w:p w14:paraId="64125236" w14:textId="5107F96F" w:rsidR="001777D4" w:rsidRPr="00817E7A" w:rsidRDefault="00A72EAC" w:rsidP="00817E7A">
      <w:pPr>
        <w:ind w:firstLine="284"/>
        <w:rPr>
          <w:rFonts w:ascii="ＭＳ 明朝" w:hAnsi="ＭＳ 明朝"/>
          <w:sz w:val="16"/>
          <w:szCs w:val="16"/>
        </w:rPr>
      </w:pPr>
      <w:r w:rsidRPr="00817E7A">
        <w:rPr>
          <w:rFonts w:ascii="ＭＳ 明朝" w:hAnsi="ＭＳ 明朝" w:hint="eastAsia"/>
          <w:sz w:val="16"/>
          <w:szCs w:val="16"/>
        </w:rPr>
        <w:t>協定の当事者（労働者の過半数を代表する者の場合）の選出方法　　（ 　　回覧による信任　　　）</w:t>
      </w:r>
    </w:p>
    <w:p w14:paraId="7141E962" w14:textId="7DF908FF" w:rsidR="00817E7A" w:rsidRPr="00817E7A" w:rsidRDefault="00817E7A" w:rsidP="00817E7A">
      <w:pPr>
        <w:ind w:leftChars="113" w:left="283" w:firstLineChars="72" w:firstLine="144"/>
        <w:rPr>
          <w:rFonts w:ascii="ＭＳ 明朝" w:hAnsi="ＭＳ 明朝"/>
          <w:sz w:val="16"/>
          <w:szCs w:val="16"/>
        </w:rPr>
      </w:pPr>
      <w:r w:rsidRPr="00817E7A">
        <w:rPr>
          <w:rFonts w:ascii="ＭＳ 明朝" w:hAnsi="ＭＳ 明朝" w:hint="eastAsia"/>
          <w:sz w:val="16"/>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r w:rsidRPr="00817E7A">
        <w:rPr>
          <w:rFonts w:ascii="ＭＳ 明朝" w:hAnsi="ＭＳ 明朝"/>
          <w:sz w:val="16"/>
          <w:szCs w:val="16"/>
        </w:rPr>
        <w:t>☑</w:t>
      </w:r>
      <w:r w:rsidRPr="00817E7A">
        <w:rPr>
          <w:rFonts w:ascii="ＭＳ 明朝" w:hAnsi="ＭＳ 明朝" w:hint="eastAsia"/>
          <w:sz w:val="16"/>
          <w:szCs w:val="16"/>
        </w:rPr>
        <w:t>（チェックボックスに要チェック）</w:t>
      </w:r>
    </w:p>
    <w:p w14:paraId="39F90A6A" w14:textId="53CB2CCE" w:rsidR="00817E7A" w:rsidRPr="00817E7A" w:rsidRDefault="00817E7A" w:rsidP="00817E7A">
      <w:pPr>
        <w:ind w:leftChars="114" w:left="285" w:firstLine="1"/>
        <w:rPr>
          <w:rFonts w:ascii="ＭＳ 明朝" w:hAnsi="ＭＳ 明朝"/>
          <w:sz w:val="16"/>
          <w:szCs w:val="16"/>
        </w:rPr>
      </w:pPr>
      <w:r w:rsidRPr="00817E7A">
        <w:rPr>
          <w:rFonts w:ascii="ＭＳ 明朝" w:hAnsi="ＭＳ 明朝" w:hint="eastAsia"/>
          <w:sz w:val="16"/>
          <w:szCs w:val="16"/>
        </w:rPr>
        <w:t xml:space="preserve">　上記労働者の過半数を代表する者が、労働基準法第</w:t>
      </w:r>
      <w:r w:rsidRPr="00817E7A">
        <w:rPr>
          <w:rFonts w:ascii="ＭＳ 明朝" w:hAnsi="ＭＳ 明朝"/>
          <w:sz w:val="16"/>
          <w:szCs w:val="16"/>
        </w:rPr>
        <w:t>41</w:t>
      </w:r>
      <w:r w:rsidRPr="00817E7A">
        <w:rPr>
          <w:rFonts w:ascii="ＭＳ 明朝" w:hAnsi="ＭＳ 明朝" w:hint="eastAsia"/>
          <w:sz w:val="16"/>
          <w:szCs w:val="16"/>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Pr="00817E7A">
        <w:rPr>
          <w:rFonts w:ascii="ＭＳ 明朝" w:hAnsi="ＭＳ 明朝"/>
          <w:sz w:val="16"/>
          <w:szCs w:val="16"/>
        </w:rPr>
        <w:t>☑</w:t>
      </w:r>
      <w:r w:rsidRPr="00817E7A">
        <w:rPr>
          <w:rFonts w:ascii="ＭＳ 明朝" w:hAnsi="ＭＳ 明朝" w:hint="eastAsia"/>
          <w:sz w:val="16"/>
          <w:szCs w:val="16"/>
        </w:rPr>
        <w:t>（チェックボックスに要チェック）</w:t>
      </w:r>
    </w:p>
    <w:p w14:paraId="351241E1" w14:textId="5D889732" w:rsidR="001777D4" w:rsidRPr="00817E7A" w:rsidRDefault="00922006" w:rsidP="00817E7A">
      <w:pPr>
        <w:ind w:left="851" w:firstLine="851"/>
        <w:jc w:val="left"/>
        <w:rPr>
          <w:rFonts w:ascii="ＭＳ 明朝" w:hAnsi="ＭＳ 明朝"/>
          <w:sz w:val="16"/>
          <w:szCs w:val="16"/>
        </w:rPr>
      </w:pPr>
      <w:r w:rsidRPr="00817E7A">
        <w:rPr>
          <w:rFonts w:ascii="ＭＳ 明朝" w:hAnsi="ＭＳ 明朝" w:hint="eastAsia"/>
          <w:sz w:val="16"/>
          <w:szCs w:val="16"/>
        </w:rPr>
        <w:t>○○○</w:t>
      </w:r>
      <w:r w:rsidR="00A72EAC" w:rsidRPr="00817E7A">
        <w:rPr>
          <w:rFonts w:ascii="ＭＳ 明朝" w:hAnsi="ＭＳ 明朝" w:hint="eastAsia"/>
          <w:sz w:val="16"/>
          <w:szCs w:val="16"/>
        </w:rPr>
        <w:t>○年○月○日</w:t>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817E7A">
        <w:rPr>
          <w:rFonts w:ascii="ＭＳ 明朝" w:hAnsi="ＭＳ 明朝" w:hint="eastAsia"/>
          <w:sz w:val="16"/>
          <w:szCs w:val="16"/>
        </w:rPr>
        <w:t xml:space="preserve">　　</w:t>
      </w:r>
      <w:r w:rsidR="00A72EAC" w:rsidRPr="00817E7A">
        <w:rPr>
          <w:rFonts w:ascii="ＭＳ 明朝" w:hAnsi="ＭＳ 明朝" w:hint="eastAsia"/>
          <w:sz w:val="16"/>
          <w:szCs w:val="16"/>
        </w:rPr>
        <w:t>使用者</w:t>
      </w:r>
      <w:r w:rsidR="00817E7A">
        <w:rPr>
          <w:rFonts w:ascii="ＭＳ 明朝" w:hAnsi="ＭＳ 明朝" w:hint="eastAsia"/>
          <w:sz w:val="16"/>
          <w:szCs w:val="16"/>
        </w:rPr>
        <w:t xml:space="preserve"> </w:t>
      </w:r>
      <w:r w:rsidR="00817E7A">
        <w:rPr>
          <w:rFonts w:ascii="ＭＳ 明朝" w:hAnsi="ＭＳ 明朝"/>
          <w:sz w:val="16"/>
          <w:szCs w:val="16"/>
        </w:rPr>
        <w:t xml:space="preserve">    </w:t>
      </w:r>
      <w:r w:rsidR="00A72EAC" w:rsidRPr="00817E7A">
        <w:rPr>
          <w:rFonts w:ascii="ＭＳ 明朝" w:hAnsi="ＭＳ 明朝" w:hint="eastAsia"/>
          <w:sz w:val="16"/>
          <w:szCs w:val="16"/>
        </w:rPr>
        <w:t>職　名</w:t>
      </w:r>
      <w:r w:rsidR="00A72EAC" w:rsidRPr="00817E7A">
        <w:rPr>
          <w:rFonts w:ascii="ＭＳ 明朝" w:hAnsi="ＭＳ 明朝" w:hint="eastAsia"/>
          <w:sz w:val="16"/>
          <w:szCs w:val="16"/>
        </w:rPr>
        <w:tab/>
        <w:t xml:space="preserve">　代表取締役</w:t>
      </w:r>
    </w:p>
    <w:p w14:paraId="062B34DE" w14:textId="5C1D38B2" w:rsidR="001777D4" w:rsidRPr="00817E7A" w:rsidRDefault="00A72EAC" w:rsidP="00817E7A">
      <w:pPr>
        <w:ind w:firstLineChars="4584" w:firstLine="9173"/>
        <w:rPr>
          <w:rFonts w:ascii="ＭＳ 明朝" w:hAnsi="ＭＳ 明朝"/>
          <w:sz w:val="16"/>
          <w:szCs w:val="16"/>
        </w:rPr>
      </w:pPr>
      <w:r w:rsidRPr="00817E7A">
        <w:rPr>
          <w:rFonts w:ascii="ＭＳ 明朝" w:hAnsi="ＭＳ 明朝" w:hint="eastAsia"/>
          <w:sz w:val="16"/>
          <w:szCs w:val="16"/>
        </w:rPr>
        <w:t>氏　名</w:t>
      </w:r>
      <w:r w:rsidRPr="00817E7A">
        <w:rPr>
          <w:rFonts w:ascii="ＭＳ 明朝" w:hAnsi="ＭＳ 明朝" w:hint="eastAsia"/>
          <w:sz w:val="16"/>
          <w:szCs w:val="16"/>
        </w:rPr>
        <w:tab/>
        <w:t xml:space="preserve">　○○○○</w:t>
      </w:r>
      <w:r w:rsidRPr="00817E7A">
        <w:rPr>
          <w:rFonts w:ascii="ＭＳ 明朝" w:hAnsi="ＭＳ 明朝" w:hint="eastAsia"/>
          <w:sz w:val="16"/>
          <w:szCs w:val="16"/>
        </w:rPr>
        <w:tab/>
      </w:r>
      <w:r w:rsidRPr="00817E7A">
        <w:rPr>
          <w:rFonts w:ascii="ＭＳ 明朝" w:hAnsi="ＭＳ 明朝" w:hint="eastAsia"/>
          <w:sz w:val="16"/>
          <w:szCs w:val="16"/>
        </w:rPr>
        <w:tab/>
      </w:r>
      <w:r w:rsidR="00817E7A" w:rsidRPr="00817E7A">
        <w:rPr>
          <w:rFonts w:ascii="ＭＳ 明朝" w:hAnsi="ＭＳ 明朝"/>
          <w:sz w:val="16"/>
          <w:szCs w:val="16"/>
        </w:rPr>
        <w:t xml:space="preserve"> </w:t>
      </w:r>
    </w:p>
    <w:p w14:paraId="4297DFA5" w14:textId="77777777" w:rsidR="00A72EAC" w:rsidRPr="00817E7A" w:rsidRDefault="00A72EAC">
      <w:pPr>
        <w:ind w:firstLineChars="398" w:firstLine="796"/>
        <w:rPr>
          <w:rFonts w:ascii="ＭＳ 明朝" w:hAnsi="ＭＳ 明朝"/>
          <w:sz w:val="16"/>
          <w:szCs w:val="16"/>
        </w:rPr>
      </w:pPr>
      <w:r w:rsidRPr="00817E7A">
        <w:rPr>
          <w:rFonts w:ascii="ＭＳ 明朝" w:hAnsi="ＭＳ 明朝" w:hint="eastAsia"/>
          <w:sz w:val="16"/>
          <w:szCs w:val="16"/>
          <w:u w:val="single"/>
        </w:rPr>
        <w:t>＿＿＿＿＿</w:t>
      </w:r>
      <w:r w:rsidRPr="00817E7A">
        <w:rPr>
          <w:rFonts w:ascii="ＭＳ 明朝" w:hAnsi="ＭＳ 明朝" w:hint="eastAsia"/>
          <w:sz w:val="16"/>
          <w:szCs w:val="16"/>
        </w:rPr>
        <w:t>労働基準監督署長　　殿</w:t>
      </w:r>
    </w:p>
    <w:sectPr w:rsidR="00A72EAC" w:rsidRPr="00817E7A" w:rsidSect="00567297">
      <w:headerReference w:type="default" r:id="rId7"/>
      <w:pgSz w:w="16838" w:h="11906" w:orient="landscape" w:code="9"/>
      <w:pgMar w:top="567" w:right="340" w:bottom="567" w:left="510" w:header="680" w:footer="992" w:gutter="0"/>
      <w:cols w:space="425"/>
      <w:docGrid w:type="linesAndChars" w:linePitch="296"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3A1E" w14:textId="77777777" w:rsidR="00A72EAC" w:rsidRDefault="00A72EAC">
      <w:r>
        <w:separator/>
      </w:r>
    </w:p>
  </w:endnote>
  <w:endnote w:type="continuationSeparator" w:id="0">
    <w:p w14:paraId="6ED4F1EA" w14:textId="77777777" w:rsidR="00A72EAC" w:rsidRDefault="00A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EE60" w14:textId="77777777" w:rsidR="00A72EAC" w:rsidRDefault="00A72EAC">
      <w:r>
        <w:separator/>
      </w:r>
    </w:p>
  </w:footnote>
  <w:footnote w:type="continuationSeparator" w:id="0">
    <w:p w14:paraId="6077783E" w14:textId="77777777" w:rsidR="00A72EAC" w:rsidRDefault="00A7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5AA6" w14:textId="69956952" w:rsidR="001777D4" w:rsidRDefault="00A72EAC">
    <w:pPr>
      <w:pStyle w:val="a3"/>
      <w:jc w:val="right"/>
      <w:rPr>
        <w:rFonts w:ascii="ＭＳ 明朝" w:hAnsi="ＭＳ 明朝"/>
        <w:sz w:val="20"/>
      </w:rPr>
    </w:pPr>
    <w:r>
      <w:rPr>
        <w:rFonts w:ascii="ＭＳ 明朝" w:hAnsi="ＭＳ 明朝" w:hint="eastAsia"/>
        <w:sz w:val="20"/>
      </w:rPr>
      <w:t>社会保険労務士法人　大野事務所　モデル協定（20</w:t>
    </w:r>
    <w:r w:rsidR="001C3558">
      <w:rPr>
        <w:rFonts w:ascii="ＭＳ 明朝" w:hAnsi="ＭＳ 明朝" w:hint="eastAsia"/>
        <w:sz w:val="20"/>
      </w:rPr>
      <w:t>2</w:t>
    </w:r>
    <w:r w:rsidR="000B5232">
      <w:rPr>
        <w:rFonts w:ascii="ＭＳ 明朝" w:hAnsi="ＭＳ 明朝" w:hint="eastAsia"/>
        <w:sz w:val="20"/>
      </w:rPr>
      <w:t>3</w:t>
    </w:r>
    <w:r>
      <w:rPr>
        <w:rFonts w:ascii="ＭＳ 明朝" w:hAnsi="ＭＳ 明朝" w:hint="eastAsia"/>
        <w:sz w:val="20"/>
      </w:rPr>
      <w:t>.</w:t>
    </w:r>
    <w:r w:rsidR="000B5232">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633B"/>
    <w:multiLevelType w:val="hybridMultilevel"/>
    <w:tmpl w:val="BDB8D7C2"/>
    <w:lvl w:ilvl="0" w:tplc="2F7C00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946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25"/>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8"/>
    <w:rsid w:val="000B5232"/>
    <w:rsid w:val="001777D4"/>
    <w:rsid w:val="00190E6C"/>
    <w:rsid w:val="001C3558"/>
    <w:rsid w:val="002300A5"/>
    <w:rsid w:val="00241360"/>
    <w:rsid w:val="003141DC"/>
    <w:rsid w:val="0031448B"/>
    <w:rsid w:val="00567297"/>
    <w:rsid w:val="00582F3F"/>
    <w:rsid w:val="00614DF0"/>
    <w:rsid w:val="007146BA"/>
    <w:rsid w:val="007649B9"/>
    <w:rsid w:val="00817E7A"/>
    <w:rsid w:val="00922006"/>
    <w:rsid w:val="00922D0F"/>
    <w:rsid w:val="00940C55"/>
    <w:rsid w:val="00974DF1"/>
    <w:rsid w:val="00A72EAC"/>
    <w:rsid w:val="00B06417"/>
    <w:rsid w:val="00BC2EDC"/>
    <w:rsid w:val="00CF3229"/>
    <w:rsid w:val="00E156F7"/>
    <w:rsid w:val="00E642BB"/>
    <w:rsid w:val="00E73761"/>
    <w:rsid w:val="00FE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9B74F"/>
  <w15:chartTrackingRefBased/>
  <w15:docId w15:val="{30D6D70E-3607-49C5-8CD5-3C522E07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firstLineChars="100" w:firstLine="240"/>
    </w:pPr>
    <w:rPr>
      <w:rFonts w:ascii="ＭＳ 明朝" w:hAnsi="ＭＳ 明朝"/>
      <w:sz w:val="20"/>
    </w:rPr>
  </w:style>
  <w:style w:type="paragraph" w:styleId="a6">
    <w:name w:val="Revision"/>
    <w:hidden/>
    <w:uiPriority w:val="99"/>
    <w:semiHidden/>
    <w:rsid w:val="000B5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1271</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専門業務型裁量労働制に関する協定届</vt:lpstr>
      <vt:lpstr>専門業務型裁量労働制に関する協定届</vt:lpstr>
    </vt:vector>
  </TitlesOfParts>
  <Company>社会保険労務士法人大野事務所</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専門業務型裁量労働制に関する協定届</dc:title>
  <dc:subject/>
  <dc:creator>社会保険労務士法人 大野事務所</dc:creator>
  <cp:keywords/>
  <dc:description/>
  <cp:lastModifiedBy>土岐 紀文</cp:lastModifiedBy>
  <cp:revision>19</cp:revision>
  <cp:lastPrinted>2003-12-19T08:35:00Z</cp:lastPrinted>
  <dcterms:created xsi:type="dcterms:W3CDTF">2023-11-07T01:45:00Z</dcterms:created>
  <dcterms:modified xsi:type="dcterms:W3CDTF">2023-11-21T08:14:00Z</dcterms:modified>
</cp:coreProperties>
</file>