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D71D" w14:textId="77777777" w:rsidR="00192FD1" w:rsidRDefault="00192FD1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年次有給休暇の時間単位付与に関する労使協定書</w:t>
      </w:r>
    </w:p>
    <w:p w14:paraId="34E531E0" w14:textId="77777777" w:rsidR="00192FD1" w:rsidRDefault="00192FD1">
      <w:pPr>
        <w:rPr>
          <w:rFonts w:ascii="ＭＳ 明朝" w:hAnsi="ＭＳ 明朝" w:hint="eastAsia"/>
          <w:b/>
          <w:bCs/>
          <w:spacing w:val="8"/>
          <w:szCs w:val="21"/>
        </w:rPr>
      </w:pPr>
    </w:p>
    <w:p w14:paraId="57B73D02" w14:textId="77777777" w:rsidR="00192FD1" w:rsidRDefault="00192FD1">
      <w:pPr>
        <w:rPr>
          <w:rFonts w:ascii="ＭＳ 明朝" w:hAnsi="ＭＳ 明朝"/>
          <w:szCs w:val="21"/>
        </w:rPr>
      </w:pPr>
    </w:p>
    <w:p w14:paraId="2BAC5F61" w14:textId="77777777" w:rsidR="00192FD1" w:rsidRDefault="00192FD1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株式会社○○○○と社員代表○○○○は、年次有給休暇の時間単位付与に関して、次のとおり協定する。</w:t>
      </w:r>
    </w:p>
    <w:p w14:paraId="0ED3C410" w14:textId="77777777" w:rsidR="00192FD1" w:rsidRDefault="00192FD1">
      <w:pPr>
        <w:rPr>
          <w:rFonts w:ascii="ＭＳ 明朝" w:hAnsi="ＭＳ 明朝"/>
          <w:szCs w:val="21"/>
        </w:rPr>
      </w:pPr>
    </w:p>
    <w:p w14:paraId="6D1559A6" w14:textId="77777777" w:rsidR="00192FD1" w:rsidRDefault="00192FD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（目的）</w:t>
      </w:r>
    </w:p>
    <w:p w14:paraId="671D2C37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第１条　</w:t>
      </w:r>
      <w:r>
        <w:rPr>
          <w:rFonts w:ascii="ＭＳ 明朝" w:hAnsi="ＭＳ 明朝" w:hint="eastAsia"/>
          <w:kern w:val="18"/>
          <w:szCs w:val="21"/>
        </w:rPr>
        <w:t>年次有給休暇の時間単位付与は、社員の年次有給休暇の効率的取得促進と有効活用を目的とする。</w:t>
      </w:r>
      <w:r>
        <w:rPr>
          <w:rFonts w:ascii="ＭＳ 明朝" w:hAnsi="ＭＳ 明朝" w:hint="eastAsia"/>
          <w:szCs w:val="21"/>
        </w:rPr>
        <w:t xml:space="preserve"> </w:t>
      </w:r>
    </w:p>
    <w:p w14:paraId="65361E02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682A1F5F" w14:textId="77777777" w:rsidR="00192FD1" w:rsidRDefault="00192FD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（対象者）</w:t>
      </w:r>
    </w:p>
    <w:p w14:paraId="330267E3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第２条　年次有給休暇の時間単位付与の対象者は、以下を除く全ての社員とする。</w:t>
      </w:r>
    </w:p>
    <w:p w14:paraId="7E584A46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（１）契約社員</w:t>
      </w:r>
    </w:p>
    <w:p w14:paraId="1C266554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（２）パート・アルバイト</w:t>
      </w:r>
    </w:p>
    <w:p w14:paraId="080A11C6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05588CA2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（日数の上限）</w:t>
      </w:r>
    </w:p>
    <w:p w14:paraId="3117E311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第３条　時間単位付与の対象となる年次有給休暇の日数の上限は、各年度において社員に付与されている年次有給休暇（前年度未消化の年次有給休暇を含む）のうち５日とする。ただし、社員に付与されている年次有給休暇の日数が５日に満たない場合は、当該年次有給休暇の日数を時間単位付与の対象となる日数とする。</w:t>
      </w:r>
    </w:p>
    <w:p w14:paraId="7C6ED033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42362A3D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（１日の時間数）</w:t>
      </w:r>
    </w:p>
    <w:p w14:paraId="32FF4DC9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第５条　時間単位付与の対象となる年次有給休暇の１日の時間数は、８時間とする。</w:t>
      </w:r>
    </w:p>
    <w:p w14:paraId="0757F9E1" w14:textId="77777777" w:rsidR="00192FD1" w:rsidRDefault="00192FD1">
      <w:pPr>
        <w:rPr>
          <w:rFonts w:ascii="ＭＳ 明朝" w:hAnsi="ＭＳ 明朝" w:hint="eastAsia"/>
          <w:szCs w:val="21"/>
        </w:rPr>
      </w:pPr>
    </w:p>
    <w:p w14:paraId="5519E8C1" w14:textId="77777777" w:rsidR="00192FD1" w:rsidRDefault="00192FD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（取得単位）</w:t>
      </w:r>
    </w:p>
    <w:p w14:paraId="5E0320E8" w14:textId="77777777" w:rsidR="00192FD1" w:rsidRDefault="00192FD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第６条　時間単位付与の対象となる年次有給休暇の取得単位は、１時間とする。</w:t>
      </w:r>
    </w:p>
    <w:p w14:paraId="39125A98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102A4BCB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（取得時の賃金）</w:t>
      </w:r>
    </w:p>
    <w:p w14:paraId="41AA64AA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第７条　年次有給休暇を時間単位で取得した場合の賃金は、通常の賃金を支払うものとする。</w:t>
      </w:r>
    </w:p>
    <w:p w14:paraId="40E4B742" w14:textId="77777777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21572F3A" w14:textId="77777777" w:rsidR="00192FD1" w:rsidRDefault="00192FD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（有効期間）</w:t>
      </w:r>
    </w:p>
    <w:p w14:paraId="28BB8C27" w14:textId="24CCD0E1" w:rsidR="00192FD1" w:rsidRDefault="00192FD1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第８条　本協定の有効期間は</w:t>
      </w:r>
      <w:r w:rsidR="00722721">
        <w:rPr>
          <w:rFonts w:ascii="ＭＳ 明朝" w:hAnsi="ＭＳ 明朝" w:hint="eastAsia"/>
          <w:szCs w:val="21"/>
        </w:rPr>
        <w:t>○○</w:t>
      </w:r>
      <w:r w:rsidR="00722721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年　４月　１日から</w:t>
      </w:r>
      <w:r w:rsidR="00722721">
        <w:rPr>
          <w:rFonts w:ascii="ＭＳ 明朝" w:hAnsi="ＭＳ 明朝" w:hint="eastAsia"/>
          <w:szCs w:val="21"/>
        </w:rPr>
        <w:t>○○</w:t>
      </w:r>
      <w:r w:rsidR="00722721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年　３月３１日までの１年とする。ただし、この協定の有効期間満了の１ヶ月前までに、会社または社員のいずれからも異議の申し出がないときは、この協定はさらに１年間有効期間を延長するも</w:t>
      </w:r>
      <w:r>
        <w:rPr>
          <w:rFonts w:ascii="ＭＳ 明朝" w:hAnsi="ＭＳ 明朝" w:hint="eastAsia"/>
          <w:szCs w:val="21"/>
        </w:rPr>
        <w:lastRenderedPageBreak/>
        <w:t>のとし、以降も同様とする。</w:t>
      </w:r>
    </w:p>
    <w:p w14:paraId="3DFC83F8" w14:textId="77777777" w:rsidR="00192FD1" w:rsidRDefault="00192FD1">
      <w:pPr>
        <w:rPr>
          <w:rFonts w:ascii="ＭＳ 明朝" w:hAnsi="ＭＳ 明朝" w:hint="eastAsia"/>
          <w:szCs w:val="21"/>
        </w:rPr>
      </w:pPr>
    </w:p>
    <w:p w14:paraId="1B5F85BB" w14:textId="0115E056" w:rsidR="00192FD1" w:rsidRDefault="00722721">
      <w:pPr>
        <w:rPr>
          <w:rFonts w:hint="eastAsia"/>
        </w:rPr>
      </w:pPr>
      <w:r>
        <w:rPr>
          <w:rFonts w:hint="eastAsia"/>
        </w:rPr>
        <w:t>○○</w:t>
      </w:r>
      <w:r>
        <w:rPr>
          <w:rFonts w:ascii="ＭＳ 明朝" w:hAnsi="ＭＳ 明朝" w:hint="eastAsia"/>
          <w:szCs w:val="21"/>
        </w:rPr>
        <w:t>○○</w:t>
      </w:r>
      <w:r w:rsidR="00192FD1">
        <w:rPr>
          <w:rFonts w:hint="eastAsia"/>
        </w:rPr>
        <w:t>年</w:t>
      </w:r>
      <w:r>
        <w:rPr>
          <w:rFonts w:ascii="ＭＳ 明朝" w:hAnsi="ＭＳ 明朝" w:hint="eastAsia"/>
          <w:szCs w:val="21"/>
        </w:rPr>
        <w:t>○○</w:t>
      </w:r>
      <w:r w:rsidR="00192FD1">
        <w:rPr>
          <w:rFonts w:hint="eastAsia"/>
        </w:rPr>
        <w:t>月</w:t>
      </w:r>
      <w:r>
        <w:rPr>
          <w:rFonts w:ascii="ＭＳ 明朝" w:hAnsi="ＭＳ 明朝" w:hint="eastAsia"/>
          <w:szCs w:val="21"/>
        </w:rPr>
        <w:t>○○</w:t>
      </w:r>
      <w:bookmarkStart w:id="0" w:name="_GoBack"/>
      <w:bookmarkEnd w:id="0"/>
      <w:r w:rsidR="00192FD1">
        <w:rPr>
          <w:rFonts w:hint="eastAsia"/>
        </w:rPr>
        <w:t>日</w:t>
      </w:r>
    </w:p>
    <w:p w14:paraId="3A9A1919" w14:textId="77777777" w:rsidR="00192FD1" w:rsidRDefault="00192FD1">
      <w:pPr>
        <w:rPr>
          <w:rFonts w:hint="eastAsia"/>
        </w:rPr>
      </w:pPr>
    </w:p>
    <w:p w14:paraId="44C19678" w14:textId="77777777" w:rsidR="00192FD1" w:rsidRDefault="00192FD1">
      <w:pPr>
        <w:ind w:firstLineChars="2200" w:firstLine="4620"/>
        <w:rPr>
          <w:rFonts w:hint="eastAsia"/>
        </w:rPr>
      </w:pPr>
      <w:r>
        <w:rPr>
          <w:rFonts w:hint="eastAsia"/>
        </w:rPr>
        <w:t>株式会社　　○○○○</w:t>
      </w:r>
    </w:p>
    <w:p w14:paraId="51B650E2" w14:textId="77777777" w:rsidR="00192FD1" w:rsidRDefault="00192F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代表取締役　○○○○　　　　　印</w:t>
      </w:r>
    </w:p>
    <w:p w14:paraId="5A49DF64" w14:textId="77777777" w:rsidR="00192FD1" w:rsidRDefault="00192FD1">
      <w:pPr>
        <w:rPr>
          <w:rFonts w:hint="eastAsia"/>
        </w:rPr>
      </w:pPr>
    </w:p>
    <w:p w14:paraId="5F0BF1BE" w14:textId="77777777" w:rsidR="00192FD1" w:rsidRDefault="00192FD1">
      <w:r>
        <w:rPr>
          <w:rFonts w:hint="eastAsia"/>
        </w:rPr>
        <w:t xml:space="preserve">　　　　　　　　　　　　　　　　　　　　　　社員代表　　○○○○　　　　　印</w:t>
      </w:r>
    </w:p>
    <w:p w14:paraId="6845EDDF" w14:textId="77777777" w:rsidR="00192FD1" w:rsidRDefault="00192FD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1"/>
        </w:rPr>
      </w:pPr>
    </w:p>
    <w:sectPr w:rsidR="00192FD1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299C7" w14:textId="77777777" w:rsidR="00141792" w:rsidRDefault="00141792">
      <w:r>
        <w:separator/>
      </w:r>
    </w:p>
  </w:endnote>
  <w:endnote w:type="continuationSeparator" w:id="0">
    <w:p w14:paraId="31CDE66F" w14:textId="77777777" w:rsidR="00141792" w:rsidRDefault="001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3BE5" w14:textId="77777777" w:rsidR="00192FD1" w:rsidRDefault="00192FD1">
    <w:pPr>
      <w:pStyle w:val="a4"/>
      <w:jc w:val="center"/>
      <w:rPr>
        <w:sz w:val="20"/>
      </w:rPr>
    </w:pPr>
    <w:r>
      <w:rPr>
        <w:rFonts w:ascii="Times New Roman" w:hAnsi="Times New Roman"/>
        <w:kern w:val="0"/>
        <w:sz w:val="20"/>
        <w:szCs w:val="21"/>
      </w:rPr>
      <w:t xml:space="preserve">- </w:t>
    </w:r>
    <w:r>
      <w:rPr>
        <w:rFonts w:ascii="Times New Roman" w:hAnsi="Times New Roman"/>
        <w:kern w:val="0"/>
        <w:sz w:val="20"/>
        <w:szCs w:val="21"/>
      </w:rPr>
      <w:fldChar w:fldCharType="begin"/>
    </w:r>
    <w:r>
      <w:rPr>
        <w:rFonts w:ascii="Times New Roman" w:hAnsi="Times New Roman"/>
        <w:kern w:val="0"/>
        <w:sz w:val="20"/>
        <w:szCs w:val="21"/>
      </w:rPr>
      <w:instrText xml:space="preserve"> PAGE </w:instrText>
    </w:r>
    <w:r>
      <w:rPr>
        <w:rFonts w:ascii="Times New Roman" w:hAnsi="Times New Roman"/>
        <w:kern w:val="0"/>
        <w:sz w:val="20"/>
        <w:szCs w:val="21"/>
      </w:rPr>
      <w:fldChar w:fldCharType="separate"/>
    </w:r>
    <w:r w:rsidR="00EC4FDD">
      <w:rPr>
        <w:rFonts w:ascii="Times New Roman" w:hAnsi="Times New Roman"/>
        <w:noProof/>
        <w:kern w:val="0"/>
        <w:sz w:val="20"/>
        <w:szCs w:val="21"/>
      </w:rPr>
      <w:t>1</w:t>
    </w:r>
    <w:r>
      <w:rPr>
        <w:rFonts w:ascii="Times New Roman" w:hAnsi="Times New Roman"/>
        <w:kern w:val="0"/>
        <w:sz w:val="20"/>
        <w:szCs w:val="21"/>
      </w:rPr>
      <w:fldChar w:fldCharType="end"/>
    </w:r>
    <w:r>
      <w:rPr>
        <w:rFonts w:ascii="Times New Roman" w:hAnsi="Times New Roman"/>
        <w:kern w:val="0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B640" w14:textId="77777777" w:rsidR="00141792" w:rsidRDefault="00141792">
      <w:r>
        <w:separator/>
      </w:r>
    </w:p>
  </w:footnote>
  <w:footnote w:type="continuationSeparator" w:id="0">
    <w:p w14:paraId="44F90593" w14:textId="77777777" w:rsidR="00141792" w:rsidRDefault="0014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8185B" w14:textId="77777777" w:rsidR="00192FD1" w:rsidRDefault="00192FD1">
    <w:pPr>
      <w:pStyle w:val="a3"/>
      <w:jc w:val="right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社会保険労務士法人　大野事務所　モデル協定（2010.7）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3E0F"/>
    <w:multiLevelType w:val="singleLevel"/>
    <w:tmpl w:val="0AF6EB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34C516DA"/>
    <w:multiLevelType w:val="hybridMultilevel"/>
    <w:tmpl w:val="CA34EC26"/>
    <w:lvl w:ilvl="0" w:tplc="CCE4BD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871568"/>
    <w:multiLevelType w:val="hybridMultilevel"/>
    <w:tmpl w:val="548CF6E6"/>
    <w:lvl w:ilvl="0" w:tplc="705266C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D9387C"/>
    <w:multiLevelType w:val="hybridMultilevel"/>
    <w:tmpl w:val="24F4F230"/>
    <w:lvl w:ilvl="0" w:tplc="70029A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FDD"/>
    <w:rsid w:val="00141792"/>
    <w:rsid w:val="00192FD1"/>
    <w:rsid w:val="002719D7"/>
    <w:rsid w:val="00722721"/>
    <w:rsid w:val="00E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44932"/>
  <w15:chartTrackingRefBased/>
  <w15:docId w15:val="{82F5BFF5-1D3C-4FCB-A705-430F49A2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年次有給休暇の時間単位付与に関する協定書</vt:lpstr>
      <vt:lpstr>年次有給休暇の時間単位付与に関する協定書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年次有給休暇の時間単位付与に関する協定書</dc:title>
  <dc:subject/>
  <dc:creator>社会保険労務士法人 大野事務所</dc:creator>
  <cp:keywords/>
  <dc:description/>
  <cp:lastModifiedBy>今泉</cp:lastModifiedBy>
  <cp:revision>2</cp:revision>
  <cp:lastPrinted>2008-02-14T10:09:00Z</cp:lastPrinted>
  <dcterms:created xsi:type="dcterms:W3CDTF">2020-02-27T07:38:00Z</dcterms:created>
  <dcterms:modified xsi:type="dcterms:W3CDTF">2020-02-27T07:38:00Z</dcterms:modified>
</cp:coreProperties>
</file>