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51E9" w14:textId="77777777" w:rsidR="003F39CA" w:rsidRDefault="003F39CA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Ansi="ＭＳ 明朝" w:hint="eastAsia"/>
          <w:b/>
          <w:sz w:val="28"/>
        </w:rPr>
        <w:t>一斉休憩の適用除外に関する労使協定書</w:t>
      </w:r>
    </w:p>
    <w:p w14:paraId="40C92A97" w14:textId="77777777" w:rsidR="003F39CA" w:rsidRDefault="003F39CA">
      <w:pPr>
        <w:rPr>
          <w:rFonts w:hint="eastAsia"/>
          <w:sz w:val="22"/>
          <w:szCs w:val="22"/>
        </w:rPr>
      </w:pPr>
    </w:p>
    <w:p w14:paraId="0073BF9F" w14:textId="77777777" w:rsidR="003F39CA" w:rsidRDefault="003F39CA">
      <w:pPr>
        <w:rPr>
          <w:rFonts w:hint="eastAsia"/>
          <w:sz w:val="22"/>
          <w:szCs w:val="22"/>
        </w:rPr>
      </w:pPr>
    </w:p>
    <w:p w14:paraId="738AE54A" w14:textId="77777777" w:rsidR="003F39CA" w:rsidRDefault="003F39CA">
      <w:pPr>
        <w:ind w:firstLineChars="100" w:firstLine="210"/>
        <w:rPr>
          <w:rFonts w:hint="eastAsia"/>
          <w:szCs w:val="22"/>
        </w:rPr>
      </w:pPr>
      <w:r>
        <w:rPr>
          <w:rFonts w:hint="eastAsia"/>
          <w:szCs w:val="22"/>
        </w:rPr>
        <w:t>株式会社○○○○と社員代表○○○○は、一斉休憩の適用除外に関し、次のとおり協定する。</w:t>
      </w:r>
    </w:p>
    <w:p w14:paraId="328B405F" w14:textId="77777777" w:rsidR="003F39CA" w:rsidRDefault="003F39CA">
      <w:pPr>
        <w:rPr>
          <w:rFonts w:hint="eastAsia"/>
          <w:szCs w:val="22"/>
        </w:rPr>
      </w:pPr>
    </w:p>
    <w:p w14:paraId="23313E87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（適用範囲）</w:t>
      </w:r>
    </w:p>
    <w:p w14:paraId="3338757E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第１条　次の業務に従事する社員</w:t>
      </w:r>
      <w:r>
        <w:rPr>
          <w:rFonts w:hint="eastAsia"/>
        </w:rPr>
        <w:t>については、班別交替で休憩時間を与えるものとする。</w:t>
      </w:r>
    </w:p>
    <w:p w14:paraId="1800424F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（１）Ａ班：商品管理業務</w:t>
      </w:r>
    </w:p>
    <w:p w14:paraId="5CFC9AE0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（２）Ｂ班：業務管理業務　</w:t>
      </w:r>
    </w:p>
    <w:p w14:paraId="61CE7CD5" w14:textId="77777777" w:rsidR="003F39CA" w:rsidRDefault="003F39CA">
      <w:pPr>
        <w:rPr>
          <w:rFonts w:hint="eastAsia"/>
          <w:szCs w:val="22"/>
        </w:rPr>
      </w:pPr>
    </w:p>
    <w:p w14:paraId="4997E214" w14:textId="77777777" w:rsidR="003F39CA" w:rsidRDefault="003F39CA">
      <w:pPr>
        <w:rPr>
          <w:rFonts w:hint="eastAsia"/>
        </w:rPr>
      </w:pPr>
      <w:r>
        <w:rPr>
          <w:rFonts w:hint="eastAsia"/>
          <w:szCs w:val="22"/>
        </w:rPr>
        <w:t>（休憩時間）</w:t>
      </w:r>
    </w:p>
    <w:p w14:paraId="62C8E5EA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第２条　各班の休憩時間は次のとおりとする。</w:t>
      </w:r>
    </w:p>
    <w:p w14:paraId="50293B3E" w14:textId="77777777" w:rsidR="003F39CA" w:rsidRDefault="003F39C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（１）</w:t>
      </w:r>
      <w:r>
        <w:rPr>
          <w:rFonts w:hint="eastAsia"/>
          <w:szCs w:val="22"/>
        </w:rPr>
        <w:t>Ａ班：</w:t>
      </w:r>
      <w:r>
        <w:rPr>
          <w:rFonts w:ascii="ＭＳ 明朝" w:hAnsi="ＭＳ 明朝" w:hint="eastAsia"/>
          <w:szCs w:val="22"/>
        </w:rPr>
        <w:t>１２時００分　～　１３時００分</w:t>
      </w:r>
    </w:p>
    <w:p w14:paraId="58D28F51" w14:textId="77777777" w:rsidR="003F39CA" w:rsidRDefault="003F39CA">
      <w:pPr>
        <w:rPr>
          <w:rFonts w:hint="eastAsia"/>
          <w:szCs w:val="22"/>
        </w:rPr>
      </w:pPr>
      <w:r>
        <w:rPr>
          <w:rFonts w:ascii="ＭＳ 明朝" w:hAnsi="ＭＳ 明朝" w:hint="eastAsia"/>
          <w:szCs w:val="22"/>
        </w:rPr>
        <w:t>（２）</w:t>
      </w:r>
      <w:r>
        <w:rPr>
          <w:rFonts w:hint="eastAsia"/>
          <w:szCs w:val="22"/>
        </w:rPr>
        <w:t>Ｂ班：</w:t>
      </w:r>
      <w:r>
        <w:rPr>
          <w:rFonts w:ascii="ＭＳ 明朝" w:hAnsi="ＭＳ 明朝" w:hint="eastAsia"/>
          <w:szCs w:val="22"/>
        </w:rPr>
        <w:t>１３時００分　～　１４時００分</w:t>
      </w:r>
    </w:p>
    <w:p w14:paraId="20D0EF71" w14:textId="77777777" w:rsidR="003F39CA" w:rsidRDefault="003F39CA">
      <w:pPr>
        <w:rPr>
          <w:rFonts w:hint="eastAsia"/>
          <w:szCs w:val="22"/>
        </w:rPr>
      </w:pPr>
    </w:p>
    <w:p w14:paraId="0A7E93CD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（特例）</w:t>
      </w:r>
    </w:p>
    <w:p w14:paraId="34F8D978" w14:textId="77777777" w:rsidR="003F39CA" w:rsidRDefault="003F39CA">
      <w:pPr>
        <w:ind w:left="210" w:hangingChars="100" w:hanging="210"/>
        <w:rPr>
          <w:rFonts w:hint="eastAsia"/>
          <w:szCs w:val="22"/>
        </w:rPr>
      </w:pPr>
      <w:r>
        <w:rPr>
          <w:rFonts w:hint="eastAsia"/>
          <w:szCs w:val="22"/>
        </w:rPr>
        <w:t xml:space="preserve">第３条　</w:t>
      </w:r>
      <w:r>
        <w:rPr>
          <w:rFonts w:hint="eastAsia"/>
        </w:rPr>
        <w:t>外勤等のため、本人の班の時間帯に休憩時間を取得できない場合には、所属長が事前に指定し、他の班の時間帯を適用する。</w:t>
      </w:r>
      <w:r>
        <w:rPr>
          <w:rFonts w:hint="eastAsia"/>
          <w:szCs w:val="22"/>
        </w:rPr>
        <w:t xml:space="preserve">　</w:t>
      </w:r>
    </w:p>
    <w:p w14:paraId="49BB9AB3" w14:textId="77777777" w:rsidR="003F39CA" w:rsidRDefault="003F39CA">
      <w:pPr>
        <w:rPr>
          <w:rFonts w:hint="eastAsia"/>
          <w:szCs w:val="22"/>
        </w:rPr>
      </w:pPr>
    </w:p>
    <w:p w14:paraId="3D2A9128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（施行日）</w:t>
      </w:r>
    </w:p>
    <w:p w14:paraId="250F73FD" w14:textId="77777777" w:rsidR="003F39CA" w:rsidRDefault="003F39CA">
      <w:pPr>
        <w:rPr>
          <w:rFonts w:hint="eastAsia"/>
          <w:szCs w:val="22"/>
        </w:rPr>
      </w:pPr>
      <w:r>
        <w:rPr>
          <w:rFonts w:hint="eastAsia"/>
          <w:szCs w:val="22"/>
        </w:rPr>
        <w:t>第４条　本協定は、</w:t>
      </w:r>
      <w:r w:rsidR="000502AE">
        <w:rPr>
          <w:rFonts w:hint="eastAsia"/>
          <w:szCs w:val="22"/>
        </w:rPr>
        <w:t>○○</w:t>
      </w:r>
      <w:r w:rsidR="000502AE">
        <w:rPr>
          <w:rFonts w:hint="eastAsia"/>
        </w:rPr>
        <w:t>○○</w:t>
      </w:r>
      <w:r>
        <w:rPr>
          <w:rFonts w:hint="eastAsia"/>
          <w:szCs w:val="22"/>
        </w:rPr>
        <w:t>年４月１日より施行する。</w:t>
      </w:r>
    </w:p>
    <w:p w14:paraId="5CE17D30" w14:textId="77777777" w:rsidR="003F39CA" w:rsidRDefault="003F39CA">
      <w:pPr>
        <w:rPr>
          <w:rFonts w:hint="eastAsia"/>
          <w:szCs w:val="22"/>
        </w:rPr>
      </w:pPr>
    </w:p>
    <w:p w14:paraId="518C70D4" w14:textId="77777777" w:rsidR="003F39CA" w:rsidRDefault="003F39CA">
      <w:pPr>
        <w:rPr>
          <w:rFonts w:hint="eastAsia"/>
          <w:szCs w:val="22"/>
        </w:rPr>
      </w:pPr>
    </w:p>
    <w:p w14:paraId="13D15F6B" w14:textId="77777777" w:rsidR="003F39CA" w:rsidRDefault="000502AE">
      <w:pPr>
        <w:rPr>
          <w:rFonts w:hint="eastAsia"/>
        </w:rPr>
      </w:pPr>
      <w:r>
        <w:rPr>
          <w:rFonts w:hint="eastAsia"/>
        </w:rPr>
        <w:t>○○○○</w:t>
      </w:r>
      <w:r w:rsidR="003F39CA">
        <w:rPr>
          <w:rFonts w:hint="eastAsia"/>
        </w:rPr>
        <w:t>年</w:t>
      </w:r>
      <w:r>
        <w:rPr>
          <w:rFonts w:hint="eastAsia"/>
        </w:rPr>
        <w:t>○○</w:t>
      </w:r>
      <w:r w:rsidR="003F39CA">
        <w:rPr>
          <w:rFonts w:hint="eastAsia"/>
        </w:rPr>
        <w:t>月</w:t>
      </w:r>
      <w:r>
        <w:rPr>
          <w:rFonts w:hint="eastAsia"/>
        </w:rPr>
        <w:t>○○</w:t>
      </w:r>
      <w:r w:rsidR="003F39CA">
        <w:rPr>
          <w:rFonts w:hint="eastAsia"/>
        </w:rPr>
        <w:t>日</w:t>
      </w:r>
    </w:p>
    <w:p w14:paraId="62463CA6" w14:textId="77777777" w:rsidR="003F39CA" w:rsidRDefault="003F39CA">
      <w:pPr>
        <w:rPr>
          <w:rFonts w:hint="eastAsia"/>
        </w:rPr>
      </w:pPr>
    </w:p>
    <w:p w14:paraId="3B918FA9" w14:textId="77777777" w:rsidR="003F39CA" w:rsidRDefault="003F39CA">
      <w:pPr>
        <w:ind w:firstLineChars="2200" w:firstLine="4620"/>
        <w:rPr>
          <w:rFonts w:hint="eastAsia"/>
        </w:rPr>
      </w:pPr>
      <w:r>
        <w:rPr>
          <w:rFonts w:hint="eastAsia"/>
        </w:rPr>
        <w:t>株式会社　　○○○○</w:t>
      </w:r>
    </w:p>
    <w:p w14:paraId="5A411AB0" w14:textId="77777777" w:rsidR="003F39CA" w:rsidRDefault="003F39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代表取締役　○○○○　　　　　印</w:t>
      </w:r>
    </w:p>
    <w:p w14:paraId="0EA9B90B" w14:textId="77777777" w:rsidR="003F39CA" w:rsidRDefault="003F39CA">
      <w:pPr>
        <w:rPr>
          <w:rFonts w:hint="eastAsia"/>
        </w:rPr>
      </w:pPr>
    </w:p>
    <w:p w14:paraId="202C8C14" w14:textId="77777777" w:rsidR="003F39CA" w:rsidRDefault="003F39CA">
      <w:r>
        <w:rPr>
          <w:rFonts w:hint="eastAsia"/>
        </w:rPr>
        <w:t xml:space="preserve">　　　　　　　　　　　　　　　　　　　　　　社員代表　　○○○○　　　　　印</w:t>
      </w:r>
    </w:p>
    <w:sectPr w:rsidR="003F39CA">
      <w:headerReference w:type="default" r:id="rId7"/>
      <w:pgSz w:w="11906" w:h="16838" w:code="9"/>
      <w:pgMar w:top="1985" w:right="1826" w:bottom="851" w:left="1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B19D" w14:textId="77777777" w:rsidR="00DF4C66" w:rsidRDefault="00DF4C66">
      <w:r>
        <w:separator/>
      </w:r>
    </w:p>
  </w:endnote>
  <w:endnote w:type="continuationSeparator" w:id="0">
    <w:p w14:paraId="749C18F1" w14:textId="77777777" w:rsidR="00DF4C66" w:rsidRDefault="00D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6EC2" w14:textId="77777777" w:rsidR="00DF4C66" w:rsidRDefault="00DF4C66">
      <w:r>
        <w:separator/>
      </w:r>
    </w:p>
  </w:footnote>
  <w:footnote w:type="continuationSeparator" w:id="0">
    <w:p w14:paraId="48DB8D8C" w14:textId="77777777" w:rsidR="00DF4C66" w:rsidRDefault="00DF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05EA" w14:textId="77777777" w:rsidR="003F39CA" w:rsidRDefault="003F39CA">
    <w:pPr>
      <w:pStyle w:val="a5"/>
      <w:tabs>
        <w:tab w:val="clear" w:pos="8504"/>
        <w:tab w:val="right" w:pos="9411"/>
      </w:tabs>
      <w:jc w:val="right"/>
    </w:pPr>
    <w:r>
      <w:rPr>
        <w:rFonts w:ascii="ＭＳ 明朝" w:hAnsi="ＭＳ 明朝" w:hint="eastAsia"/>
        <w:sz w:val="20"/>
      </w:rPr>
      <w:t>社会保険労務士法人　大野事務所　モデル協定（20</w:t>
    </w:r>
    <w:r w:rsidR="000502AE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0502AE">
      <w:rPr>
        <w:rFonts w:ascii="ＭＳ 明朝" w:hAnsi="ＭＳ 明朝" w:hint="eastAsia"/>
        <w:sz w:val="20"/>
      </w:rPr>
      <w:t>3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B66"/>
    <w:multiLevelType w:val="hybridMultilevel"/>
    <w:tmpl w:val="7DEC4E90"/>
    <w:lvl w:ilvl="0" w:tplc="4E36FB52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64973"/>
    <w:multiLevelType w:val="hybridMultilevel"/>
    <w:tmpl w:val="D504BAD8"/>
    <w:lvl w:ilvl="0" w:tplc="3F260E66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" w15:restartNumberingAfterBreak="0">
    <w:nsid w:val="36E93D6A"/>
    <w:multiLevelType w:val="hybridMultilevel"/>
    <w:tmpl w:val="E47C1130"/>
    <w:lvl w:ilvl="0" w:tplc="F3E8A65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296658"/>
    <w:multiLevelType w:val="hybridMultilevel"/>
    <w:tmpl w:val="D9423058"/>
    <w:lvl w:ilvl="0" w:tplc="AAFC2A0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867950"/>
    <w:multiLevelType w:val="hybridMultilevel"/>
    <w:tmpl w:val="A75A94BC"/>
    <w:lvl w:ilvl="0" w:tplc="88A2543E">
      <w:start w:val="1"/>
      <w:numFmt w:val="decimalFullWidth"/>
      <w:lvlText w:val="（%1）"/>
      <w:lvlJc w:val="left"/>
      <w:pPr>
        <w:tabs>
          <w:tab w:val="num" w:pos="945"/>
        </w:tabs>
        <w:ind w:left="645" w:hanging="420"/>
      </w:pPr>
      <w:rPr>
        <w:rFonts w:hint="eastAsia"/>
      </w:rPr>
    </w:lvl>
    <w:lvl w:ilvl="1" w:tplc="73F027A6">
      <w:start w:val="2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62C5A94"/>
    <w:multiLevelType w:val="hybridMultilevel"/>
    <w:tmpl w:val="496AB704"/>
    <w:lvl w:ilvl="0" w:tplc="2CECAB04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46BB2A08"/>
    <w:multiLevelType w:val="hybridMultilevel"/>
    <w:tmpl w:val="65ECA472"/>
    <w:lvl w:ilvl="0" w:tplc="AAFC2A0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1002B"/>
    <w:multiLevelType w:val="hybridMultilevel"/>
    <w:tmpl w:val="B57E3B4E"/>
    <w:lvl w:ilvl="0" w:tplc="53A2C22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837E36"/>
    <w:multiLevelType w:val="hybridMultilevel"/>
    <w:tmpl w:val="E0AA696A"/>
    <w:lvl w:ilvl="0" w:tplc="F702BD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D210B9"/>
    <w:multiLevelType w:val="hybridMultilevel"/>
    <w:tmpl w:val="2F9E3C0C"/>
    <w:lvl w:ilvl="0" w:tplc="E53E1B7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CB59C0"/>
    <w:multiLevelType w:val="hybridMultilevel"/>
    <w:tmpl w:val="DB749A62"/>
    <w:lvl w:ilvl="0" w:tplc="DC367EB2">
      <w:start w:val="1"/>
      <w:numFmt w:val="decimalFullWidth"/>
      <w:lvlText w:val="（%1）"/>
      <w:lvlJc w:val="left"/>
      <w:pPr>
        <w:tabs>
          <w:tab w:val="num" w:pos="9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949"/>
    <w:rsid w:val="000502AE"/>
    <w:rsid w:val="001E6262"/>
    <w:rsid w:val="003F39CA"/>
    <w:rsid w:val="00880949"/>
    <w:rsid w:val="00CF180E"/>
    <w:rsid w:val="00D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F14E6"/>
  <w15:chartTrackingRefBased/>
  <w15:docId w15:val="{5866058B-788C-4E43-B92E-E1B6ED1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一斉休憩の適用除外に関する労使協定書</vt:lpstr>
      <vt:lpstr>一斉休憩の適用除外に関する労使協定書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一斉休憩の適用除外に関する労使協定書</dc:title>
  <dc:subject/>
  <dc:creator>社会保険労務士法人 大野事務所</dc:creator>
  <cp:keywords/>
  <dc:description/>
  <cp:lastModifiedBy>今泉</cp:lastModifiedBy>
  <cp:revision>2</cp:revision>
  <cp:lastPrinted>2008-02-14T10:06:00Z</cp:lastPrinted>
  <dcterms:created xsi:type="dcterms:W3CDTF">2020-02-27T07:28:00Z</dcterms:created>
  <dcterms:modified xsi:type="dcterms:W3CDTF">2020-02-27T07:28:00Z</dcterms:modified>
</cp:coreProperties>
</file>