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6F2BD" w14:textId="77777777" w:rsidR="00360323" w:rsidRPr="00E56B4B" w:rsidRDefault="00360323" w:rsidP="00360323">
      <w:pPr>
        <w:jc w:val="center"/>
        <w:rPr>
          <w:rFonts w:ascii="ＭＳ 明朝" w:hAnsi="ＭＳ 明朝"/>
          <w:b/>
          <w:bCs/>
          <w:sz w:val="28"/>
          <w:szCs w:val="28"/>
        </w:rPr>
      </w:pPr>
      <w:bookmarkStart w:id="0" w:name="_GoBack"/>
      <w:bookmarkEnd w:id="0"/>
      <w:r w:rsidRPr="00E56B4B">
        <w:rPr>
          <w:rFonts w:ascii="ＭＳ 明朝" w:hAnsi="ＭＳ 明朝" w:hint="eastAsia"/>
          <w:b/>
          <w:bCs/>
          <w:sz w:val="28"/>
          <w:szCs w:val="28"/>
        </w:rPr>
        <w:t>健康情報等の取扱規程</w:t>
      </w:r>
    </w:p>
    <w:p w14:paraId="46DB0557" w14:textId="77777777" w:rsidR="00360323" w:rsidRDefault="00360323" w:rsidP="00360323">
      <w:pPr>
        <w:spacing w:line="320" w:lineRule="exact"/>
        <w:rPr>
          <w:rFonts w:ascii="ＭＳ 明朝" w:hAnsi="ＭＳ 明朝" w:cs="Generic24"/>
          <w:szCs w:val="21"/>
        </w:rPr>
      </w:pPr>
    </w:p>
    <w:p w14:paraId="5B68BBC9" w14:textId="77777777" w:rsidR="00E56B4B" w:rsidRPr="00360323" w:rsidRDefault="00E56B4B" w:rsidP="00360323">
      <w:pPr>
        <w:spacing w:line="320" w:lineRule="exact"/>
        <w:rPr>
          <w:rFonts w:ascii="ＭＳ 明朝" w:hAnsi="ＭＳ 明朝" w:cs="Generic24" w:hint="eastAsia"/>
          <w:szCs w:val="21"/>
        </w:rPr>
      </w:pPr>
    </w:p>
    <w:p w14:paraId="5BF8FE69" w14:textId="77777777" w:rsidR="00360323" w:rsidRPr="00360323" w:rsidRDefault="00360323" w:rsidP="00360323">
      <w:pPr>
        <w:spacing w:line="320" w:lineRule="exact"/>
        <w:ind w:firstLineChars="100" w:firstLine="210"/>
        <w:rPr>
          <w:rFonts w:ascii="ＭＳ 明朝" w:hAnsi="ＭＳ 明朝" w:cs="Generic24"/>
          <w:szCs w:val="21"/>
        </w:rPr>
      </w:pPr>
      <w:r w:rsidRPr="00360323">
        <w:rPr>
          <w:rFonts w:ascii="ＭＳ 明朝" w:hAnsi="ＭＳ 明朝" w:cs="Generic24" w:hint="eastAsia"/>
          <w:szCs w:val="21"/>
        </w:rPr>
        <w:t>本取扱規程は、業務上知り得た従業員の心身の状態に関する情報（以下「健康情報等」という。）を適切かつ有効に取り扱うことを目的として定めるものである。</w:t>
      </w:r>
    </w:p>
    <w:p w14:paraId="7A44EDAA" w14:textId="77777777" w:rsidR="00360323" w:rsidRPr="00360323" w:rsidRDefault="00360323" w:rsidP="00360323">
      <w:pPr>
        <w:spacing w:line="320" w:lineRule="exact"/>
        <w:rPr>
          <w:rFonts w:ascii="ＭＳ 明朝" w:hAnsi="ＭＳ 明朝"/>
          <w:szCs w:val="21"/>
        </w:rPr>
      </w:pPr>
    </w:p>
    <w:p w14:paraId="415E85B3"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（目的）</w:t>
      </w:r>
    </w:p>
    <w:p w14:paraId="623BF014" w14:textId="77777777" w:rsidR="00360323" w:rsidRPr="00360323" w:rsidRDefault="00360323" w:rsidP="00360323">
      <w:pPr>
        <w:spacing w:line="320" w:lineRule="exact"/>
        <w:ind w:left="181" w:hangingChars="86" w:hanging="181"/>
        <w:rPr>
          <w:rFonts w:ascii="ＭＳ 明朝" w:hAnsi="ＭＳ 明朝" w:cs="Generic24"/>
          <w:szCs w:val="21"/>
        </w:rPr>
      </w:pPr>
      <w:r w:rsidRPr="00360323">
        <w:rPr>
          <w:rFonts w:ascii="ＭＳ 明朝" w:hAnsi="ＭＳ 明朝" w:hint="eastAsia"/>
          <w:szCs w:val="21"/>
        </w:rPr>
        <w:t>第１条</w:t>
      </w:r>
      <w:r w:rsidRPr="00360323">
        <w:rPr>
          <w:rFonts w:ascii="ＭＳ 明朝" w:hAnsi="ＭＳ 明朝" w:cs="Generic24" w:hint="eastAsia"/>
          <w:szCs w:val="21"/>
        </w:rPr>
        <w:t xml:space="preserve">　◯◯（社名又は事業場名）における業務上知り得た健康情報等は、「健康確保措置の実施」又は「安全配慮義務の履行」のために本取扱規程に則り、適切に取り扱う。</w:t>
      </w:r>
    </w:p>
    <w:p w14:paraId="3076171E" w14:textId="77777777" w:rsidR="00360323" w:rsidRPr="00360323" w:rsidRDefault="00360323" w:rsidP="00360323">
      <w:pPr>
        <w:spacing w:line="320" w:lineRule="exact"/>
        <w:ind w:left="181" w:hangingChars="86" w:hanging="181"/>
        <w:rPr>
          <w:rFonts w:ascii="ＭＳ 明朝" w:hAnsi="ＭＳ 明朝" w:cs="Generic24"/>
          <w:szCs w:val="21"/>
        </w:rPr>
      </w:pPr>
      <w:r w:rsidRPr="00360323">
        <w:rPr>
          <w:rFonts w:ascii="ＭＳ 明朝" w:hAnsi="ＭＳ 明朝" w:hint="eastAsia"/>
          <w:szCs w:val="21"/>
        </w:rPr>
        <w:t>２</w:t>
      </w:r>
      <w:r w:rsidRPr="00360323">
        <w:rPr>
          <w:rFonts w:ascii="ＭＳ 明朝" w:hAnsi="ＭＳ 明朝" w:cs="Generic24" w:hint="eastAsia"/>
          <w:szCs w:val="21"/>
        </w:rPr>
        <w:t xml:space="preserve">　健康情報等を取り扱う者は、あらかじめ従業員本人の同意を得ることなく、前項で定めた利用目的の達成に必要な範囲を越えて、健康情報等を取り扱ってはならない。ただし、個人情報保護法第</w:t>
      </w:r>
      <w:r w:rsidRPr="00360323">
        <w:rPr>
          <w:rFonts w:ascii="ＭＳ 明朝" w:hAnsi="ＭＳ 明朝" w:cs="Generic24"/>
          <w:szCs w:val="21"/>
        </w:rPr>
        <w:t>16</w:t>
      </w:r>
      <w:r w:rsidRPr="00360323">
        <w:rPr>
          <w:rFonts w:ascii="ＭＳ 明朝" w:hAnsi="ＭＳ 明朝" w:cs="Generic24" w:hint="eastAsia"/>
          <w:szCs w:val="21"/>
        </w:rPr>
        <w:t>条第</w:t>
      </w:r>
      <w:r w:rsidRPr="00360323">
        <w:rPr>
          <w:rFonts w:ascii="ＭＳ 明朝" w:hAnsi="ＭＳ 明朝" w:cs="Generic24"/>
          <w:szCs w:val="21"/>
        </w:rPr>
        <w:t>3</w:t>
      </w:r>
      <w:r w:rsidRPr="00360323">
        <w:rPr>
          <w:rFonts w:ascii="ＭＳ 明朝" w:hAnsi="ＭＳ 明朝" w:cs="Generic24" w:hint="eastAsia"/>
          <w:szCs w:val="21"/>
        </w:rPr>
        <w:t>項の各号に該当する場合を除く。</w:t>
      </w:r>
    </w:p>
    <w:p w14:paraId="3D61AA4C" w14:textId="77777777" w:rsidR="00360323" w:rsidRPr="00360323" w:rsidRDefault="00360323" w:rsidP="00360323">
      <w:pPr>
        <w:spacing w:line="320" w:lineRule="exact"/>
        <w:rPr>
          <w:rFonts w:ascii="ＭＳ 明朝" w:hAnsi="ＭＳ 明朝"/>
          <w:szCs w:val="21"/>
        </w:rPr>
      </w:pPr>
    </w:p>
    <w:p w14:paraId="66CEFBA0"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（健康情報等）</w:t>
      </w:r>
    </w:p>
    <w:p w14:paraId="2D98170C"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第２条　健康情報等は別表１の内容を指す。</w:t>
      </w:r>
    </w:p>
    <w:p w14:paraId="3EB8ECBE" w14:textId="77777777" w:rsidR="00360323" w:rsidRPr="00360323" w:rsidRDefault="00360323" w:rsidP="00360323">
      <w:pPr>
        <w:spacing w:line="320" w:lineRule="exact"/>
        <w:rPr>
          <w:rFonts w:ascii="ＭＳ 明朝" w:hAnsi="ＭＳ 明朝"/>
          <w:szCs w:val="21"/>
        </w:rPr>
      </w:pPr>
    </w:p>
    <w:p w14:paraId="575F1681"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（健康情報等の取扱い）</w:t>
      </w:r>
    </w:p>
    <w:p w14:paraId="75EF38C3"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第３条</w:t>
      </w:r>
      <w:r w:rsidRPr="00360323">
        <w:rPr>
          <w:rFonts w:ascii="ＭＳ 明朝" w:hAnsi="ＭＳ 明朝" w:cs="Generic24" w:hint="eastAsia"/>
          <w:szCs w:val="21"/>
        </w:rPr>
        <w:t xml:space="preserve">　「健康情報等の取扱い」とは、健康情報等に係る収集から保管、使用（第三者提供を含む。）、消去までの一連の措置を指し、別表２のとおり定義する。</w:t>
      </w:r>
    </w:p>
    <w:p w14:paraId="7561923D" w14:textId="77777777" w:rsidR="00360323" w:rsidRPr="00360323" w:rsidRDefault="00360323" w:rsidP="00360323">
      <w:pPr>
        <w:spacing w:line="320" w:lineRule="exact"/>
        <w:ind w:left="210" w:hangingChars="100" w:hanging="210"/>
        <w:rPr>
          <w:rFonts w:ascii="ＭＳ 明朝" w:hAnsi="ＭＳ 明朝"/>
          <w:szCs w:val="21"/>
        </w:rPr>
      </w:pPr>
    </w:p>
    <w:p w14:paraId="3B3422AD"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（健康情報等を取り扱う者及びその権限並びに取り扱う健康情報等の範囲）</w:t>
      </w:r>
    </w:p>
    <w:p w14:paraId="5A230BB5"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第４条　健康情報等を取り扱う者と別表３のとおり区分する。</w:t>
      </w:r>
    </w:p>
    <w:p w14:paraId="0D84F5D3"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健康情報等を取り扱う責任者（以下「責任者」という。）は別途定める。</w:t>
      </w:r>
    </w:p>
    <w:p w14:paraId="40D755AD"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３</w:t>
      </w:r>
      <w:r w:rsidR="00E56B4B">
        <w:rPr>
          <w:rFonts w:ascii="ＭＳ 明朝" w:hAnsi="ＭＳ 明朝" w:hint="eastAsia"/>
          <w:szCs w:val="21"/>
        </w:rPr>
        <w:t>．</w:t>
      </w:r>
      <w:r w:rsidRPr="00360323">
        <w:rPr>
          <w:rFonts w:ascii="ＭＳ 明朝" w:hAnsi="ＭＳ 明朝" w:cs="Generic24" w:hint="eastAsia"/>
          <w:szCs w:val="21"/>
        </w:rPr>
        <w:t>健康情報等を取り扱う者とその権限、取り扱う健康情報等の範囲を、別表４に定める。</w:t>
      </w:r>
    </w:p>
    <w:p w14:paraId="1FFEA644"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４</w:t>
      </w:r>
      <w:r w:rsidR="00E56B4B">
        <w:rPr>
          <w:rFonts w:ascii="ＭＳ 明朝" w:hAnsi="ＭＳ 明朝" w:hint="eastAsia"/>
          <w:szCs w:val="21"/>
        </w:rPr>
        <w:t>．</w:t>
      </w:r>
      <w:r w:rsidRPr="00360323">
        <w:rPr>
          <w:rFonts w:ascii="ＭＳ 明朝" w:hAnsi="ＭＳ 明朝" w:cs="Generic24" w:hint="eastAsia"/>
          <w:szCs w:val="21"/>
        </w:rPr>
        <w:t>別表３に定めた権限を越えて健康情報等を取り扱う場合は、責任者の承認を得るとともに、従業員本人の同意を得る。</w:t>
      </w:r>
    </w:p>
    <w:p w14:paraId="073D3F12"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５</w:t>
      </w:r>
      <w:r w:rsidR="00E56B4B">
        <w:rPr>
          <w:rFonts w:ascii="ＭＳ 明朝" w:hAnsi="ＭＳ 明朝" w:hint="eastAsia"/>
          <w:szCs w:val="21"/>
        </w:rPr>
        <w:t>．</w:t>
      </w:r>
      <w:r w:rsidRPr="00360323">
        <w:rPr>
          <w:rFonts w:ascii="ＭＳ 明朝" w:hAnsi="ＭＳ 明朝" w:cs="Generic24" w:hint="eastAsia"/>
          <w:szCs w:val="21"/>
        </w:rPr>
        <w:t>健康情報等を取り扱う者は、職務を通じて知りえた従業員の健康情報等を他人に漏らしてはならない。</w:t>
      </w:r>
    </w:p>
    <w:p w14:paraId="53A94A23" w14:textId="77777777" w:rsidR="00360323" w:rsidRPr="00360323" w:rsidRDefault="00360323" w:rsidP="00360323">
      <w:pPr>
        <w:spacing w:line="320" w:lineRule="exact"/>
        <w:ind w:left="210" w:hangingChars="100" w:hanging="210"/>
        <w:rPr>
          <w:rFonts w:ascii="ＭＳ 明朝" w:hAnsi="ＭＳ 明朝"/>
          <w:szCs w:val="21"/>
        </w:rPr>
      </w:pPr>
    </w:p>
    <w:p w14:paraId="208E0E30"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（健康情報等を取り扱う目的等の通知方法及び本人同意の取得方法）</w:t>
      </w:r>
    </w:p>
    <w:p w14:paraId="04C30961"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第５条</w:t>
      </w:r>
      <w:r w:rsidRPr="00360323">
        <w:rPr>
          <w:rFonts w:ascii="ＭＳ 明朝" w:hAnsi="ＭＳ 明朝" w:cs="Generic24" w:hint="eastAsia"/>
          <w:szCs w:val="21"/>
        </w:rPr>
        <w:t xml:space="preserve">　健康情報等を取り扱う場合には、あらかじめその利用目的・取扱方法を労働者本人に通知又は公表する。公表していない場合であって情報を取得した場合には、速やかにその利用目的等を従業員本人に通知する。</w:t>
      </w:r>
    </w:p>
    <w:p w14:paraId="494B7BB8"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hint="eastAsia"/>
          <w:szCs w:val="21"/>
        </w:rPr>
        <w:t>健康情報等の分類に応じた従業員本人の同意取得について、別表５のとおり定める。</w:t>
      </w:r>
    </w:p>
    <w:p w14:paraId="6FD6257F"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３</w:t>
      </w:r>
      <w:r w:rsidR="00E56B4B">
        <w:rPr>
          <w:rFonts w:ascii="ＭＳ 明朝" w:hAnsi="ＭＳ 明朝" w:hint="eastAsia"/>
          <w:szCs w:val="21"/>
        </w:rPr>
        <w:t>．</w:t>
      </w:r>
      <w:r w:rsidRPr="00360323">
        <w:rPr>
          <w:rFonts w:ascii="ＭＳ 明朝" w:hAnsi="ＭＳ 明朝" w:cs="Generic24" w:hint="eastAsia"/>
          <w:szCs w:val="21"/>
        </w:rPr>
        <w:t>個人情報保護法第</w:t>
      </w:r>
      <w:r w:rsidRPr="00360323">
        <w:rPr>
          <w:rFonts w:ascii="ＭＳ 明朝" w:hAnsi="ＭＳ 明朝" w:cs="Generic24"/>
          <w:szCs w:val="21"/>
        </w:rPr>
        <w:t>17</w:t>
      </w:r>
      <w:r w:rsidRPr="00360323">
        <w:rPr>
          <w:rFonts w:ascii="ＭＳ 明朝" w:hAnsi="ＭＳ 明朝" w:cs="Generic24" w:hint="eastAsia"/>
          <w:szCs w:val="21"/>
        </w:rPr>
        <w:t>条第</w:t>
      </w:r>
      <w:r w:rsidRPr="00360323">
        <w:rPr>
          <w:rFonts w:ascii="ＭＳ 明朝" w:hAnsi="ＭＳ 明朝" w:cs="Generic24"/>
          <w:szCs w:val="21"/>
        </w:rPr>
        <w:t>2</w:t>
      </w:r>
      <w:r w:rsidRPr="00360323">
        <w:rPr>
          <w:rFonts w:ascii="ＭＳ 明朝" w:hAnsi="ＭＳ 明朝" w:cs="Generic24" w:hint="eastAsia"/>
          <w:szCs w:val="21"/>
        </w:rPr>
        <w:t>項の各号に該当する場合は従業員本人の同意取得は必要としない。</w:t>
      </w:r>
    </w:p>
    <w:p w14:paraId="0569694F" w14:textId="77777777" w:rsidR="00360323" w:rsidRPr="00360323" w:rsidRDefault="00360323" w:rsidP="00360323">
      <w:pPr>
        <w:spacing w:line="320" w:lineRule="exact"/>
        <w:ind w:left="210" w:hangingChars="100" w:hanging="210"/>
        <w:rPr>
          <w:rFonts w:ascii="ＭＳ 明朝" w:hAnsi="ＭＳ 明朝"/>
          <w:szCs w:val="21"/>
        </w:rPr>
      </w:pPr>
    </w:p>
    <w:p w14:paraId="37F9AC07"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（健康情報等の適正管理の方法）</w:t>
      </w:r>
    </w:p>
    <w:p w14:paraId="00496875"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第６条</w:t>
      </w:r>
      <w:r w:rsidRPr="00360323">
        <w:rPr>
          <w:rFonts w:ascii="ＭＳ 明朝" w:hAnsi="ＭＳ 明朝" w:cs="Generic24" w:hint="eastAsia"/>
          <w:szCs w:val="21"/>
        </w:rPr>
        <w:t xml:space="preserve">　利用目的の達成に必要な範囲において、健康情報等を正確かつ最新の内容に保つ</w:t>
      </w:r>
      <w:r w:rsidRPr="00360323">
        <w:rPr>
          <w:rFonts w:ascii="ＭＳ 明朝" w:hAnsi="ＭＳ 明朝" w:cs="Generic24" w:hint="eastAsia"/>
          <w:szCs w:val="21"/>
        </w:rPr>
        <w:lastRenderedPageBreak/>
        <w:t>よう努める。</w:t>
      </w:r>
    </w:p>
    <w:p w14:paraId="1B38F0CD"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健康情報等の漏えい・滅失・改ざん等を防止するため、組織的、人的、物理的、技術的に適切な措置を講ずる。</w:t>
      </w:r>
      <w:r w:rsidRPr="00360323">
        <w:rPr>
          <w:rFonts w:ascii="ＭＳ 明朝" w:hAnsi="ＭＳ 明朝" w:cs="Generic24"/>
          <w:szCs w:val="21"/>
        </w:rPr>
        <w:t xml:space="preserve"> </w:t>
      </w:r>
    </w:p>
    <w:p w14:paraId="727AA6F6" w14:textId="77777777" w:rsidR="00360323" w:rsidRPr="00360323" w:rsidRDefault="00360323" w:rsidP="00360323">
      <w:pPr>
        <w:spacing w:line="320" w:lineRule="exact"/>
        <w:ind w:leftChars="200" w:left="615" w:hangingChars="93" w:hanging="195"/>
        <w:rPr>
          <w:rFonts w:ascii="ＭＳ 明朝" w:hAnsi="ＭＳ 明朝" w:cs="Generic24"/>
          <w:szCs w:val="21"/>
        </w:rPr>
      </w:pPr>
      <w:r w:rsidRPr="00360323">
        <w:rPr>
          <w:rFonts w:ascii="ＭＳ 明朝" w:hAnsi="ＭＳ 明朝" w:cs="Generic24" w:hint="eastAsia"/>
          <w:szCs w:val="21"/>
        </w:rPr>
        <w:t>・責任者は、健康情報等があらかじめ定めた方法に従って取り扱われていることを確認する。</w:t>
      </w:r>
      <w:r w:rsidRPr="00360323">
        <w:rPr>
          <w:rFonts w:ascii="ＭＳ 明朝" w:hAnsi="ＭＳ 明朝" w:cs="Generic24"/>
          <w:szCs w:val="21"/>
        </w:rPr>
        <w:t xml:space="preserve"> </w:t>
      </w:r>
    </w:p>
    <w:p w14:paraId="66642653" w14:textId="77777777" w:rsidR="00360323" w:rsidRPr="00360323" w:rsidRDefault="00360323" w:rsidP="00360323">
      <w:pPr>
        <w:spacing w:line="320" w:lineRule="exact"/>
        <w:ind w:leftChars="200" w:left="615" w:hangingChars="93" w:hanging="195"/>
        <w:rPr>
          <w:rFonts w:ascii="ＭＳ 明朝" w:hAnsi="ＭＳ 明朝" w:cs="Generic24"/>
          <w:szCs w:val="21"/>
        </w:rPr>
      </w:pPr>
      <w:r w:rsidRPr="00360323">
        <w:rPr>
          <w:rFonts w:ascii="ＭＳ 明朝" w:hAnsi="ＭＳ 明朝" w:cs="Generic24" w:hint="eastAsia"/>
          <w:szCs w:val="21"/>
        </w:rPr>
        <w:t>・第４条第１項に定められた者以外は原則、健康情報等を取り扱ってはならない。</w:t>
      </w:r>
      <w:r w:rsidRPr="00360323">
        <w:rPr>
          <w:rFonts w:ascii="ＭＳ 明朝" w:hAnsi="ＭＳ 明朝" w:cs="Generic24"/>
          <w:szCs w:val="21"/>
        </w:rPr>
        <w:t xml:space="preserve"> </w:t>
      </w:r>
    </w:p>
    <w:p w14:paraId="2B1F1AD7" w14:textId="77777777" w:rsidR="00360323" w:rsidRPr="00360323" w:rsidRDefault="00360323" w:rsidP="00360323">
      <w:pPr>
        <w:spacing w:line="320" w:lineRule="exact"/>
        <w:ind w:leftChars="200" w:left="615" w:hangingChars="93" w:hanging="195"/>
        <w:rPr>
          <w:rFonts w:ascii="ＭＳ 明朝" w:hAnsi="ＭＳ 明朝" w:cs="Generic24"/>
          <w:szCs w:val="21"/>
        </w:rPr>
      </w:pPr>
      <w:r w:rsidRPr="00360323">
        <w:rPr>
          <w:rFonts w:ascii="ＭＳ 明朝" w:hAnsi="ＭＳ 明朝" w:cs="Generic24" w:hint="eastAsia"/>
          <w:szCs w:val="21"/>
        </w:rPr>
        <w:t>・健康情報等を含む文書（磁気媒体を含む。）は施錠できる場所への保管、記録機能を持つ媒体の持ち込み・持ち出し制限等により情報の盗難・紛失等の防止の措置を講ずる。</w:t>
      </w:r>
    </w:p>
    <w:p w14:paraId="63557807" w14:textId="77777777" w:rsidR="00360323" w:rsidRPr="00360323" w:rsidRDefault="00360323" w:rsidP="00360323">
      <w:pPr>
        <w:spacing w:line="320" w:lineRule="exact"/>
        <w:ind w:leftChars="200" w:left="615" w:hangingChars="93" w:hanging="195"/>
        <w:rPr>
          <w:rFonts w:ascii="ＭＳ 明朝" w:hAnsi="ＭＳ 明朝" w:cs="Generic24"/>
          <w:szCs w:val="21"/>
        </w:rPr>
      </w:pPr>
      <w:r w:rsidRPr="00360323">
        <w:rPr>
          <w:rFonts w:ascii="ＭＳ 明朝" w:hAnsi="ＭＳ 明朝" w:cs="Generic24" w:hint="eastAsia"/>
          <w:szCs w:val="21"/>
        </w:rPr>
        <w:t>・健康情報等のうち、体系化され、検索可能な個人データに当たるものを扱う情報システムに関して、アクセス制限、アクセス記録の保存、パスワード管理、外部からの不正アクセスの防止等により、情報の漏えい等の防止の措置を講ずる。</w:t>
      </w:r>
    </w:p>
    <w:p w14:paraId="60EAA126"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cs="Generic24" w:hint="eastAsia"/>
          <w:szCs w:val="21"/>
        </w:rPr>
        <w:t>３</w:t>
      </w:r>
      <w:r w:rsidR="00E56B4B">
        <w:rPr>
          <w:rFonts w:ascii="ＭＳ 明朝" w:hAnsi="ＭＳ 明朝" w:cs="Generic24" w:hint="eastAsia"/>
          <w:szCs w:val="21"/>
        </w:rPr>
        <w:t>．</w:t>
      </w:r>
      <w:r w:rsidRPr="00360323">
        <w:rPr>
          <w:rFonts w:ascii="ＭＳ 明朝" w:hAnsi="ＭＳ 明朝" w:cs="Generic24" w:hint="eastAsia"/>
          <w:szCs w:val="21"/>
        </w:rPr>
        <w:t>健康情報等は、法令又は社則等に定める保存期間に従い保管する。利用目的を達した場合は、速やかに廃棄又は消去するよう努める。</w:t>
      </w:r>
    </w:p>
    <w:p w14:paraId="24350B45"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cs="Generic24" w:hint="eastAsia"/>
          <w:szCs w:val="21"/>
        </w:rPr>
        <w:t>４</w:t>
      </w:r>
      <w:r w:rsidR="00E56B4B">
        <w:rPr>
          <w:rFonts w:ascii="ＭＳ 明朝" w:hAnsi="ＭＳ 明朝" w:cs="Generic24" w:hint="eastAsia"/>
          <w:szCs w:val="21"/>
        </w:rPr>
        <w:t>．</w:t>
      </w:r>
      <w:r w:rsidRPr="00360323">
        <w:rPr>
          <w:rFonts w:ascii="ＭＳ 明朝" w:hAnsi="ＭＳ 明朝" w:cs="Generic24" w:hint="eastAsia"/>
          <w:szCs w:val="21"/>
        </w:rPr>
        <w:t>情報の漏えい等が生じた場合には、速やかに第４条第２項に定められた責任者へ報告する。また、事業場内部において報告及び被害の拡大防止、事実関係の調査及び原因の究明、影響範囲の特定、再発防止策の検討及び実施、影響を受ける可能性のある本人への連絡等並びに事実関係及び再発防止策の公表などの必要な措置を講じる。</w:t>
      </w:r>
    </w:p>
    <w:p w14:paraId="21FE0F17"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cs="Generic24" w:hint="eastAsia"/>
          <w:szCs w:val="21"/>
        </w:rPr>
        <w:t>５</w:t>
      </w:r>
      <w:r w:rsidR="00E56B4B">
        <w:rPr>
          <w:rFonts w:ascii="ＭＳ 明朝" w:hAnsi="ＭＳ 明朝" w:cs="Generic24" w:hint="eastAsia"/>
          <w:szCs w:val="21"/>
        </w:rPr>
        <w:t>．</w:t>
      </w:r>
      <w:r w:rsidRPr="00360323">
        <w:rPr>
          <w:rFonts w:ascii="ＭＳ 明朝" w:hAnsi="ＭＳ 明朝" w:cs="Generic24" w:hint="eastAsia"/>
          <w:szCs w:val="21"/>
        </w:rPr>
        <w:t>健康情報等の取扱いを委託する場合は、委託先において当該健康情報等の安全管理措置が適切に講じられるよう、委託先に対して必要かつ適切な監督を行う。</w:t>
      </w:r>
    </w:p>
    <w:p w14:paraId="2A95A199" w14:textId="77777777" w:rsidR="00360323" w:rsidRPr="00E56B4B" w:rsidRDefault="00360323" w:rsidP="00360323">
      <w:pPr>
        <w:spacing w:line="320" w:lineRule="exact"/>
        <w:rPr>
          <w:rFonts w:ascii="ＭＳ 明朝" w:hAnsi="ＭＳ 明朝" w:cs="Generic24"/>
          <w:szCs w:val="21"/>
        </w:rPr>
      </w:pPr>
    </w:p>
    <w:p w14:paraId="496545EB"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（健康情報等の開示、訂正等（追加及び削除を含む。以下同じ。）及び使用停止等（消去及び第三者への提供の停止を含む。以下同じ。））</w:t>
      </w:r>
    </w:p>
    <w:p w14:paraId="4D383252"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第７条</w:t>
      </w:r>
      <w:r w:rsidRPr="00360323">
        <w:rPr>
          <w:rFonts w:ascii="ＭＳ 明朝" w:hAnsi="ＭＳ 明朝" w:cs="Generic24" w:hint="eastAsia"/>
          <w:szCs w:val="21"/>
        </w:rPr>
        <w:t xml:space="preserve">　従業員本人より別途定める方法により当該本人の健康情報等の開示請求を受けた場合、本人に対し、遅滞なく、当該健康情報等の書面の交付による方法又は請求を行った者が同意した方法で開示する。権限を有する者が当該情報を開示する。また、従業員本人が識別される情報がないときにはその旨を知らせる。</w:t>
      </w:r>
    </w:p>
    <w:p w14:paraId="7FEF477B"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ただし、開示することにより、従業員本人又は第三者の生命、身体、財産その他の権利利益を害するおそれがある場合や、業務の適正な実施に著しい支障を及ぼすおそれがある場合等には、開示請求を受けた情報の全部又は一部を開示しないことができる。また、その場合は遅滞なく従業員本人に対してその旨を通知する。また、従業員本人に通知する場合には、本人に対してその理由を説明するように努める。開示に関しては、開示の受付先、開示に際して提出すべき書面の様式等の請求に応じる手続きを定め、従業員本人に周知する。</w:t>
      </w:r>
    </w:p>
    <w:p w14:paraId="199635C4"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３</w:t>
      </w:r>
      <w:r w:rsidR="00E56B4B">
        <w:rPr>
          <w:rFonts w:ascii="ＭＳ 明朝" w:hAnsi="ＭＳ 明朝" w:hint="eastAsia"/>
          <w:szCs w:val="21"/>
        </w:rPr>
        <w:t>．</w:t>
      </w:r>
      <w:r w:rsidRPr="00360323">
        <w:rPr>
          <w:rFonts w:ascii="ＭＳ 明朝" w:hAnsi="ＭＳ 明朝" w:cs="Generic24" w:hint="eastAsia"/>
          <w:szCs w:val="21"/>
        </w:rPr>
        <w:t>従業員本人より当該本人の健康情報等について訂正、追加、削除、使用停止（第三者への提供の停止を含む。以下「訂正等」という。）の請求を受けた場合で、その請求が適正であると認められる場合には、訂正等を行う。訂正等を行った場合、又は行わなかった場合いずれの場合においても、その内容を従業員本人へ通知する。</w:t>
      </w:r>
    </w:p>
    <w:p w14:paraId="32997240"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４</w:t>
      </w:r>
      <w:r w:rsidR="00E56B4B">
        <w:rPr>
          <w:rFonts w:ascii="ＭＳ 明朝" w:hAnsi="ＭＳ 明朝" w:hint="eastAsia"/>
          <w:szCs w:val="21"/>
        </w:rPr>
        <w:t>．</w:t>
      </w:r>
      <w:r w:rsidRPr="00360323">
        <w:rPr>
          <w:rFonts w:ascii="ＭＳ 明朝" w:hAnsi="ＭＳ 明朝" w:cs="Generic24" w:hint="eastAsia"/>
          <w:szCs w:val="21"/>
        </w:rPr>
        <w:t>ただし、訂正等の請求があった場合でも、利用目的から見て訂正等の必要がない場合、誤りである指摘が正しくない場合、訂正等の対象が事実でなく評価に関する情報である場合には、訂正は行わない。ただし、その場合には、遅滞なく、訂正等を行わない旨を</w:t>
      </w:r>
      <w:r w:rsidRPr="00360323">
        <w:rPr>
          <w:rFonts w:ascii="ＭＳ 明朝" w:hAnsi="ＭＳ 明朝" w:cs="Generic24" w:hint="eastAsia"/>
          <w:szCs w:val="21"/>
        </w:rPr>
        <w:lastRenderedPageBreak/>
        <w:t>従業員本人に通知する。また、従業員本人に対して訂正等を行わない理由を説明するよう努める。なお、評価に関する健康情報等に、評価の前提となっている事実も記載されており、それに誤りがある場合においては、その限りにおいて訂正等を行う。</w:t>
      </w:r>
    </w:p>
    <w:p w14:paraId="43C0D71E" w14:textId="77777777" w:rsidR="00360323" w:rsidRPr="00360323" w:rsidRDefault="00360323" w:rsidP="00360323">
      <w:pPr>
        <w:spacing w:line="320" w:lineRule="exact"/>
        <w:rPr>
          <w:rFonts w:ascii="ＭＳ 明朝" w:hAnsi="ＭＳ 明朝"/>
          <w:szCs w:val="21"/>
        </w:rPr>
      </w:pPr>
    </w:p>
    <w:p w14:paraId="580979E1"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（健康情報等を第三者に提供する場合の取扱い）</w:t>
      </w:r>
    </w:p>
    <w:p w14:paraId="7E95A0B9"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第８条</w:t>
      </w:r>
      <w:r w:rsidRPr="00360323">
        <w:rPr>
          <w:rFonts w:ascii="ＭＳ 明朝" w:hAnsi="ＭＳ 明朝" w:cs="Generic24" w:hint="eastAsia"/>
          <w:szCs w:val="21"/>
        </w:rPr>
        <w:t xml:space="preserve">　あらかじめ従業員本人の同意を得ることなく、健康情報等を第三者へ提供してはならない。ただし、個人情報保護法第</w:t>
      </w:r>
      <w:r w:rsidRPr="00360323">
        <w:rPr>
          <w:rFonts w:ascii="ＭＳ 明朝" w:hAnsi="ＭＳ 明朝" w:cs="Generic24"/>
          <w:szCs w:val="21"/>
        </w:rPr>
        <w:t>23</w:t>
      </w:r>
      <w:r w:rsidRPr="00360323">
        <w:rPr>
          <w:rFonts w:ascii="ＭＳ 明朝" w:hAnsi="ＭＳ 明朝" w:cs="Generic24" w:hint="eastAsia"/>
          <w:szCs w:val="21"/>
        </w:rPr>
        <w:t>条第１項に該当する場合</w:t>
      </w:r>
      <w:r w:rsidRPr="00360323">
        <w:rPr>
          <w:rFonts w:ascii="ＭＳ 明朝" w:hAnsi="ＭＳ 明朝" w:cs="Generic24" w:hint="eastAsia"/>
          <w:position w:val="7"/>
          <w:szCs w:val="21"/>
          <w:vertAlign w:val="superscript"/>
        </w:rPr>
        <w:t>（※１）</w:t>
      </w:r>
      <w:r w:rsidRPr="00360323">
        <w:rPr>
          <w:rFonts w:ascii="ＭＳ 明朝" w:hAnsi="ＭＳ 明朝" w:cs="Generic24" w:hint="eastAsia"/>
          <w:szCs w:val="21"/>
        </w:rPr>
        <w:t>を除く。また、個人情報保護法第</w:t>
      </w:r>
      <w:r w:rsidRPr="00360323">
        <w:rPr>
          <w:rFonts w:ascii="ＭＳ 明朝" w:hAnsi="ＭＳ 明朝" w:cs="Generic24"/>
          <w:szCs w:val="21"/>
        </w:rPr>
        <w:t>23</w:t>
      </w:r>
      <w:r w:rsidRPr="00360323">
        <w:rPr>
          <w:rFonts w:ascii="ＭＳ 明朝" w:hAnsi="ＭＳ 明朝" w:cs="Generic24" w:hint="eastAsia"/>
          <w:szCs w:val="21"/>
        </w:rPr>
        <w:t>条第５項に該当する場合の健康情報等の提供先は第三者に該当しない</w:t>
      </w:r>
      <w:r w:rsidRPr="00360323">
        <w:rPr>
          <w:rFonts w:ascii="ＭＳ 明朝" w:hAnsi="ＭＳ 明朝" w:cs="Generic24" w:hint="eastAsia"/>
          <w:position w:val="7"/>
          <w:szCs w:val="21"/>
          <w:vertAlign w:val="superscript"/>
        </w:rPr>
        <w:t>（※２）</w:t>
      </w:r>
      <w:r w:rsidRPr="00360323">
        <w:rPr>
          <w:rFonts w:ascii="ＭＳ 明朝" w:hAnsi="ＭＳ 明朝" w:cs="Generic24" w:hint="eastAsia"/>
          <w:szCs w:val="21"/>
        </w:rPr>
        <w:t>。</w:t>
      </w:r>
    </w:p>
    <w:p w14:paraId="4D43E04D" w14:textId="77777777" w:rsidR="00360323" w:rsidRPr="00360323" w:rsidRDefault="00360323" w:rsidP="00360323">
      <w:pPr>
        <w:spacing w:line="320" w:lineRule="exact"/>
        <w:ind w:leftChars="199" w:left="418" w:firstLine="4"/>
        <w:rPr>
          <w:rFonts w:ascii="ＭＳ 明朝" w:hAnsi="ＭＳ 明朝" w:cs="Generic24"/>
          <w:szCs w:val="21"/>
        </w:rPr>
      </w:pPr>
      <w:r w:rsidRPr="00360323">
        <w:rPr>
          <w:rFonts w:ascii="ＭＳ 明朝" w:hAnsi="ＭＳ 明朝" w:cs="Generic24" w:hint="eastAsia"/>
          <w:szCs w:val="21"/>
        </w:rPr>
        <w:t>※１：具体的には次の場合を指す。</w:t>
      </w:r>
      <w:r w:rsidRPr="00360323">
        <w:rPr>
          <w:rFonts w:ascii="ＭＳ 明朝" w:hAnsi="ＭＳ 明朝" w:cs="Generic24"/>
          <w:szCs w:val="21"/>
        </w:rPr>
        <w:t xml:space="preserve"> </w:t>
      </w:r>
    </w:p>
    <w:p w14:paraId="4000D6FE" w14:textId="77777777" w:rsidR="00360323" w:rsidRPr="00360323" w:rsidRDefault="00360323" w:rsidP="00360323">
      <w:pPr>
        <w:spacing w:line="320" w:lineRule="exact"/>
        <w:ind w:leftChars="400" w:left="1050" w:hanging="210"/>
        <w:rPr>
          <w:rFonts w:ascii="ＭＳ 明朝" w:hAnsi="ＭＳ 明朝" w:cs="Generic24"/>
          <w:szCs w:val="21"/>
        </w:rPr>
      </w:pPr>
      <w:r w:rsidRPr="00360323">
        <w:rPr>
          <w:rFonts w:ascii="ＭＳ 明朝" w:hAnsi="ＭＳ 明朝" w:cs="Generic24" w:hint="eastAsia"/>
          <w:szCs w:val="21"/>
        </w:rPr>
        <w:t>・労働安全衛生法第</w:t>
      </w:r>
      <w:r w:rsidRPr="00360323">
        <w:rPr>
          <w:rFonts w:ascii="ＭＳ 明朝" w:hAnsi="ＭＳ 明朝" w:cs="Generic24"/>
          <w:szCs w:val="21"/>
        </w:rPr>
        <w:t>66</w:t>
      </w:r>
      <w:r w:rsidRPr="00360323">
        <w:rPr>
          <w:rFonts w:ascii="ＭＳ 明朝" w:hAnsi="ＭＳ 明朝" w:cs="Generic24" w:hint="eastAsia"/>
          <w:szCs w:val="21"/>
        </w:rPr>
        <w:t>条第</w:t>
      </w:r>
      <w:r w:rsidRPr="00360323">
        <w:rPr>
          <w:rFonts w:ascii="ＭＳ 明朝" w:hAnsi="ＭＳ 明朝" w:cs="Generic24"/>
          <w:szCs w:val="21"/>
        </w:rPr>
        <w:t>1</w:t>
      </w:r>
      <w:r w:rsidRPr="00360323">
        <w:rPr>
          <w:rFonts w:ascii="ＭＳ 明朝" w:hAnsi="ＭＳ 明朝" w:cs="Generic24" w:hint="eastAsia"/>
          <w:szCs w:val="21"/>
        </w:rPr>
        <w:t>項から第</w:t>
      </w:r>
      <w:r w:rsidRPr="00360323">
        <w:rPr>
          <w:rFonts w:ascii="ＭＳ 明朝" w:hAnsi="ＭＳ 明朝" w:cs="Generic24"/>
          <w:szCs w:val="21"/>
        </w:rPr>
        <w:t>4</w:t>
      </w:r>
      <w:r w:rsidRPr="00360323">
        <w:rPr>
          <w:rFonts w:ascii="ＭＳ 明朝" w:hAnsi="ＭＳ 明朝" w:cs="Generic24" w:hint="eastAsia"/>
          <w:szCs w:val="21"/>
        </w:rPr>
        <w:t>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第</w:t>
      </w:r>
      <w:r w:rsidRPr="00360323">
        <w:rPr>
          <w:rFonts w:ascii="ＭＳ 明朝" w:hAnsi="ＭＳ 明朝" w:cs="Generic24"/>
          <w:szCs w:val="21"/>
        </w:rPr>
        <w:t>1</w:t>
      </w:r>
      <w:r w:rsidRPr="00360323">
        <w:rPr>
          <w:rFonts w:ascii="ＭＳ 明朝" w:hAnsi="ＭＳ 明朝" w:cs="Generic24" w:hint="eastAsia"/>
          <w:szCs w:val="21"/>
        </w:rPr>
        <w:t>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の</w:t>
      </w:r>
      <w:r w:rsidRPr="00360323">
        <w:rPr>
          <w:rFonts w:ascii="ＭＳ 明朝" w:hAnsi="ＭＳ 明朝" w:cs="Generic24"/>
          <w:szCs w:val="21"/>
        </w:rPr>
        <w:t>2</w:t>
      </w:r>
      <w:r w:rsidRPr="00360323">
        <w:rPr>
          <w:rFonts w:ascii="ＭＳ 明朝" w:hAnsi="ＭＳ 明朝" w:cs="Generic24" w:hint="eastAsia"/>
          <w:szCs w:val="21"/>
        </w:rPr>
        <w:t>第</w:t>
      </w:r>
      <w:r w:rsidRPr="00360323">
        <w:rPr>
          <w:rFonts w:ascii="ＭＳ 明朝" w:hAnsi="ＭＳ 明朝" w:cs="Generic24"/>
          <w:szCs w:val="21"/>
        </w:rPr>
        <w:t>1</w:t>
      </w:r>
      <w:r w:rsidRPr="00360323">
        <w:rPr>
          <w:rFonts w:ascii="ＭＳ 明朝" w:hAnsi="ＭＳ 明朝" w:cs="Generic24" w:hint="eastAsia"/>
          <w:szCs w:val="21"/>
        </w:rPr>
        <w:t>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の</w:t>
      </w:r>
      <w:r w:rsidRPr="00360323">
        <w:rPr>
          <w:rFonts w:ascii="ＭＳ 明朝" w:hAnsi="ＭＳ 明朝" w:cs="Generic24"/>
          <w:szCs w:val="21"/>
        </w:rPr>
        <w:t>4</w:t>
      </w:r>
      <w:r w:rsidRPr="00360323">
        <w:rPr>
          <w:rFonts w:ascii="ＭＳ 明朝" w:hAnsi="ＭＳ 明朝" w:cs="Generic24" w:hint="eastAsia"/>
          <w:szCs w:val="21"/>
        </w:rPr>
        <w:t>第</w:t>
      </w:r>
      <w:r w:rsidRPr="00360323">
        <w:rPr>
          <w:rFonts w:ascii="ＭＳ 明朝" w:hAnsi="ＭＳ 明朝" w:cs="Generic24"/>
          <w:szCs w:val="21"/>
        </w:rPr>
        <w:t>1</w:t>
      </w:r>
      <w:r w:rsidRPr="00360323">
        <w:rPr>
          <w:rFonts w:ascii="ＭＳ 明朝" w:hAnsi="ＭＳ 明朝" w:cs="Generic24" w:hint="eastAsia"/>
          <w:szCs w:val="21"/>
        </w:rPr>
        <w:t>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10</w:t>
      </w:r>
      <w:r w:rsidRPr="00360323">
        <w:rPr>
          <w:rFonts w:ascii="ＭＳ 明朝" w:hAnsi="ＭＳ 明朝" w:cs="Generic24" w:hint="eastAsia"/>
          <w:szCs w:val="21"/>
        </w:rPr>
        <w:t>第</w:t>
      </w:r>
      <w:r w:rsidRPr="00360323">
        <w:rPr>
          <w:rFonts w:ascii="ＭＳ 明朝" w:hAnsi="ＭＳ 明朝" w:cs="Generic24"/>
          <w:szCs w:val="21"/>
        </w:rPr>
        <w:t>3</w:t>
      </w:r>
      <w:r w:rsidRPr="00360323">
        <w:rPr>
          <w:rFonts w:ascii="ＭＳ 明朝" w:hAnsi="ＭＳ 明朝" w:cs="Generic24" w:hint="eastAsia"/>
          <w:szCs w:val="21"/>
        </w:rPr>
        <w:t>項の規定に基づき、健康診断又は面接指導等の実施を委託するために必要な労働者の個人情報を外部機関（健康診断実施機関や産業保健総合支援センターの地域窓口（地域産業保健センター）等）に提供する場合、その他法令に基づく場合</w:t>
      </w:r>
    </w:p>
    <w:p w14:paraId="7B44B320" w14:textId="77777777" w:rsidR="00360323" w:rsidRPr="00360323" w:rsidRDefault="00360323" w:rsidP="00360323">
      <w:pPr>
        <w:spacing w:line="320" w:lineRule="exact"/>
        <w:ind w:leftChars="400" w:left="1050" w:hanging="210"/>
        <w:rPr>
          <w:rFonts w:ascii="ＭＳ 明朝" w:hAnsi="ＭＳ 明朝" w:cs="Generic24"/>
          <w:szCs w:val="21"/>
        </w:rPr>
      </w:pPr>
      <w:r w:rsidRPr="00360323">
        <w:rPr>
          <w:rFonts w:ascii="ＭＳ 明朝" w:hAnsi="ＭＳ 明朝" w:cs="Generic24" w:hint="eastAsia"/>
          <w:szCs w:val="21"/>
        </w:rPr>
        <w:t>・人の生命、身体又は財産の保護のために必要がある場合であって、従業員本人の同意を得ることが困難である場合</w:t>
      </w:r>
      <w:r w:rsidRPr="00360323">
        <w:rPr>
          <w:rFonts w:ascii="ＭＳ 明朝" w:hAnsi="ＭＳ 明朝" w:cs="Generic24"/>
          <w:szCs w:val="21"/>
        </w:rPr>
        <w:t xml:space="preserve"> </w:t>
      </w:r>
    </w:p>
    <w:p w14:paraId="1598BF33" w14:textId="77777777" w:rsidR="00360323" w:rsidRPr="00360323" w:rsidRDefault="00360323" w:rsidP="00360323">
      <w:pPr>
        <w:spacing w:line="320" w:lineRule="exact"/>
        <w:ind w:leftChars="400" w:left="1050" w:hanging="210"/>
        <w:rPr>
          <w:rFonts w:ascii="ＭＳ 明朝" w:hAnsi="ＭＳ 明朝" w:cs="Generic24"/>
          <w:szCs w:val="21"/>
        </w:rPr>
      </w:pPr>
      <w:r w:rsidRPr="00360323">
        <w:rPr>
          <w:rFonts w:ascii="ＭＳ 明朝" w:hAnsi="ＭＳ 明朝" w:cs="Generic24" w:hint="eastAsia"/>
          <w:szCs w:val="21"/>
        </w:rPr>
        <w:t>・公衆衛生の向上又は児童の健全な育成の推進のために特に必要がある場合であって、従業員本人の同意を得ることが困難である場合</w:t>
      </w:r>
      <w:r w:rsidRPr="00360323">
        <w:rPr>
          <w:rFonts w:ascii="ＭＳ 明朝" w:hAnsi="ＭＳ 明朝" w:cs="Generic24"/>
          <w:szCs w:val="21"/>
        </w:rPr>
        <w:t xml:space="preserve"> </w:t>
      </w:r>
    </w:p>
    <w:p w14:paraId="1FEBC2A6" w14:textId="77777777" w:rsidR="00360323" w:rsidRPr="00360323" w:rsidRDefault="00360323" w:rsidP="00360323">
      <w:pPr>
        <w:spacing w:line="320" w:lineRule="exact"/>
        <w:ind w:leftChars="400" w:left="1050" w:hanging="210"/>
        <w:rPr>
          <w:rFonts w:ascii="ＭＳ 明朝" w:hAnsi="ＭＳ 明朝" w:cs="Generic24"/>
          <w:szCs w:val="21"/>
        </w:rPr>
      </w:pPr>
      <w:r w:rsidRPr="00360323">
        <w:rPr>
          <w:rFonts w:ascii="ＭＳ 明朝" w:hAnsi="ＭＳ 明朝" w:cs="Generic24" w:hint="eastAsia"/>
          <w:szCs w:val="2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場合</w:t>
      </w:r>
    </w:p>
    <w:p w14:paraId="329719D8" w14:textId="77777777" w:rsidR="00360323" w:rsidRPr="00360323" w:rsidRDefault="00360323" w:rsidP="00360323">
      <w:pPr>
        <w:spacing w:line="320" w:lineRule="exact"/>
        <w:ind w:leftChars="199" w:left="418" w:firstLine="4"/>
        <w:rPr>
          <w:rFonts w:ascii="ＭＳ 明朝" w:hAnsi="ＭＳ 明朝" w:cs="Generic24"/>
          <w:szCs w:val="21"/>
        </w:rPr>
      </w:pPr>
      <w:r w:rsidRPr="00360323">
        <w:rPr>
          <w:rFonts w:ascii="ＭＳ 明朝" w:hAnsi="ＭＳ 明朝" w:cs="Generic24" w:hint="eastAsia"/>
          <w:szCs w:val="21"/>
        </w:rPr>
        <w:t>※２：具体的には次の場合を指す。</w:t>
      </w:r>
      <w:r w:rsidRPr="00360323">
        <w:rPr>
          <w:rFonts w:ascii="ＭＳ 明朝" w:hAnsi="ＭＳ 明朝" w:cs="Generic24"/>
          <w:szCs w:val="21"/>
        </w:rPr>
        <w:t xml:space="preserve"> </w:t>
      </w:r>
    </w:p>
    <w:p w14:paraId="69C74E81" w14:textId="77777777" w:rsidR="00360323" w:rsidRPr="00360323" w:rsidRDefault="00360323" w:rsidP="00360323">
      <w:pPr>
        <w:spacing w:line="320" w:lineRule="exact"/>
        <w:ind w:leftChars="399" w:left="838"/>
        <w:rPr>
          <w:rFonts w:ascii="ＭＳ 明朝" w:hAnsi="ＭＳ 明朝" w:cs="Generic24"/>
          <w:szCs w:val="21"/>
        </w:rPr>
      </w:pPr>
      <w:r w:rsidRPr="00360323">
        <w:rPr>
          <w:rFonts w:ascii="ＭＳ 明朝" w:hAnsi="ＭＳ 明朝" w:cs="Generic24" w:hint="eastAsia"/>
          <w:szCs w:val="21"/>
        </w:rPr>
        <w:t>・健康保険組合等と共同して健康診断や保健事業を実施する場合</w:t>
      </w:r>
    </w:p>
    <w:p w14:paraId="1E1B9F4E" w14:textId="77777777" w:rsidR="00360323" w:rsidRPr="00360323" w:rsidRDefault="00360323" w:rsidP="00360323">
      <w:pPr>
        <w:spacing w:line="320" w:lineRule="exact"/>
        <w:ind w:leftChars="400" w:left="840"/>
        <w:rPr>
          <w:rFonts w:ascii="ＭＳ 明朝" w:hAnsi="ＭＳ 明朝" w:cs="Generic24"/>
          <w:szCs w:val="21"/>
        </w:rPr>
      </w:pPr>
      <w:r w:rsidRPr="00360323">
        <w:rPr>
          <w:rFonts w:ascii="ＭＳ 明朝" w:hAnsi="ＭＳ 明朝" w:cs="Generic24" w:hint="eastAsia"/>
          <w:szCs w:val="21"/>
        </w:rPr>
        <w:t>・健康情報等の取扱い（データ入力・分析等）を委託して実施する場合</w:t>
      </w:r>
    </w:p>
    <w:p w14:paraId="24BB3127" w14:textId="77777777" w:rsidR="00360323" w:rsidRPr="00360323" w:rsidRDefault="00360323" w:rsidP="00360323">
      <w:pPr>
        <w:spacing w:line="320" w:lineRule="exact"/>
        <w:ind w:leftChars="400" w:left="840"/>
        <w:rPr>
          <w:rFonts w:ascii="ＭＳ 明朝" w:hAnsi="ＭＳ 明朝" w:cs="Generic24"/>
          <w:szCs w:val="21"/>
        </w:rPr>
      </w:pPr>
      <w:r w:rsidRPr="00360323">
        <w:rPr>
          <w:rFonts w:ascii="ＭＳ 明朝" w:hAnsi="ＭＳ 明朝" w:cs="Generic24" w:hint="eastAsia"/>
          <w:szCs w:val="21"/>
        </w:rPr>
        <w:t>・合併その他の事由により事業の承継に伴って情報を提供する場合</w:t>
      </w:r>
    </w:p>
    <w:p w14:paraId="3C597963" w14:textId="77777777" w:rsidR="00360323" w:rsidRPr="00360323" w:rsidRDefault="00360323" w:rsidP="00E56B4B">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健康情報等を第三者に提供する場合、個人情報保護法第</w:t>
      </w:r>
      <w:r w:rsidRPr="00360323">
        <w:rPr>
          <w:rFonts w:ascii="ＭＳ 明朝" w:hAnsi="ＭＳ 明朝" w:cs="Generic24"/>
          <w:szCs w:val="21"/>
        </w:rPr>
        <w:t>25</w:t>
      </w:r>
      <w:r w:rsidRPr="00360323">
        <w:rPr>
          <w:rFonts w:ascii="ＭＳ 明朝" w:hAnsi="ＭＳ 明朝" w:cs="Generic24" w:hint="eastAsia"/>
          <w:szCs w:val="21"/>
        </w:rPr>
        <w:t>条に則り記録を作成・保存する。</w:t>
      </w:r>
    </w:p>
    <w:p w14:paraId="4F92AB19" w14:textId="77777777" w:rsidR="00360323" w:rsidRPr="00E56B4B" w:rsidRDefault="00360323" w:rsidP="00360323">
      <w:pPr>
        <w:spacing w:line="320" w:lineRule="exact"/>
        <w:rPr>
          <w:rFonts w:ascii="ＭＳ 明朝" w:hAnsi="ＭＳ 明朝" w:cs="Generic24"/>
          <w:szCs w:val="21"/>
        </w:rPr>
      </w:pPr>
    </w:p>
    <w:p w14:paraId="48BAB9A5"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（第三者から健康情報等の提供を受ける場合の取扱い）</w:t>
      </w:r>
    </w:p>
    <w:p w14:paraId="3E70C76F"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第９条</w:t>
      </w:r>
      <w:r w:rsidRPr="00360323">
        <w:rPr>
          <w:rFonts w:ascii="ＭＳ 明朝" w:hAnsi="ＭＳ 明朝" w:cs="Generic24" w:hint="eastAsia"/>
          <w:szCs w:val="21"/>
        </w:rPr>
        <w:t xml:space="preserve">　第三者から健康情報等（個人データ）の提供を受ける場合には、個人情報保護法第</w:t>
      </w:r>
      <w:r w:rsidRPr="00360323">
        <w:rPr>
          <w:rFonts w:ascii="ＭＳ 明朝" w:hAnsi="ＭＳ 明朝" w:cs="Generic24"/>
          <w:szCs w:val="21"/>
        </w:rPr>
        <w:t>26</w:t>
      </w:r>
      <w:r w:rsidRPr="00360323">
        <w:rPr>
          <w:rFonts w:ascii="ＭＳ 明朝" w:hAnsi="ＭＳ 明朝" w:cs="Generic24" w:hint="eastAsia"/>
          <w:szCs w:val="21"/>
        </w:rPr>
        <w:t>条に則り、必要な事項について確認するとともに、記録を作成・保存する。</w:t>
      </w:r>
    </w:p>
    <w:p w14:paraId="079FB4A9" w14:textId="77777777" w:rsidR="00360323" w:rsidRPr="00360323" w:rsidRDefault="00360323" w:rsidP="00360323">
      <w:pPr>
        <w:spacing w:line="320" w:lineRule="exact"/>
        <w:rPr>
          <w:rFonts w:ascii="ＭＳ 明朝" w:hAnsi="ＭＳ 明朝"/>
          <w:szCs w:val="21"/>
        </w:rPr>
      </w:pPr>
    </w:p>
    <w:p w14:paraId="14E267E0"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（事業承継、組織変更に伴う健康情報等の引継ぎに関する事項）</w:t>
      </w:r>
    </w:p>
    <w:p w14:paraId="4CB7C3DB"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第１０条</w:t>
      </w:r>
      <w:r w:rsidRPr="00360323">
        <w:rPr>
          <w:rFonts w:ascii="ＭＳ 明朝" w:hAnsi="ＭＳ 明朝" w:cs="Generic24" w:hint="eastAsia"/>
          <w:szCs w:val="21"/>
        </w:rPr>
        <w:t xml:space="preserve">　合併、分社化、事業譲渡等により他の事業者から事業を承継することに伴って健康情報等を取得する場合、安全管理措置を講じた上で、適正な管理の下、情報を引き継ぐ。</w:t>
      </w:r>
    </w:p>
    <w:p w14:paraId="40E18D56"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労働安全衛生法によらず取り扱う情報のうち、承継前の利用目的を超えて取り扱う場合には、あらかじめ従業員本人の同意を得る。</w:t>
      </w:r>
      <w:r w:rsidRPr="00360323">
        <w:rPr>
          <w:rFonts w:ascii="ＭＳ 明朝" w:hAnsi="ＭＳ 明朝" w:cs="Generic24"/>
          <w:szCs w:val="21"/>
        </w:rPr>
        <w:t xml:space="preserve"> </w:t>
      </w:r>
    </w:p>
    <w:p w14:paraId="27F801D9" w14:textId="77777777" w:rsidR="00360323" w:rsidRPr="00360323" w:rsidRDefault="00360323" w:rsidP="00360323">
      <w:pPr>
        <w:spacing w:line="320" w:lineRule="exact"/>
        <w:rPr>
          <w:rFonts w:ascii="ＭＳ 明朝" w:hAnsi="ＭＳ 明朝"/>
          <w:szCs w:val="21"/>
        </w:rPr>
      </w:pPr>
    </w:p>
    <w:p w14:paraId="706BA0FE" w14:textId="77777777" w:rsidR="00E56B4B" w:rsidRDefault="00E56B4B" w:rsidP="00360323">
      <w:pPr>
        <w:spacing w:line="320" w:lineRule="exact"/>
        <w:rPr>
          <w:rFonts w:ascii="ＭＳ 明朝" w:hAnsi="ＭＳ 明朝"/>
          <w:szCs w:val="21"/>
        </w:rPr>
      </w:pPr>
    </w:p>
    <w:p w14:paraId="6C0C3532"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lastRenderedPageBreak/>
        <w:t>（健康情報等の取扱いに関する苦情の処理）</w:t>
      </w:r>
    </w:p>
    <w:p w14:paraId="2B61A1FF" w14:textId="77777777" w:rsidR="00360323" w:rsidRPr="00360323" w:rsidRDefault="00360323" w:rsidP="00E56B4B">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第１１条</w:t>
      </w:r>
      <w:r w:rsidRPr="00360323">
        <w:rPr>
          <w:rFonts w:ascii="ＭＳ 明朝" w:hAnsi="ＭＳ 明朝" w:cs="Generic24" w:hint="eastAsia"/>
          <w:szCs w:val="21"/>
        </w:rPr>
        <w:t xml:space="preserve">　健康情報等の取扱いに関する苦情は◯◯（部署名等）が担当する。連絡先は以下とする。</w:t>
      </w:r>
    </w:p>
    <w:p w14:paraId="5B907D97" w14:textId="77777777" w:rsidR="00360323" w:rsidRPr="00360323" w:rsidRDefault="00360323" w:rsidP="00360323">
      <w:pPr>
        <w:spacing w:line="320" w:lineRule="exact"/>
        <w:ind w:firstLineChars="100" w:firstLine="210"/>
        <w:rPr>
          <w:rFonts w:ascii="ＭＳ 明朝" w:hAnsi="ＭＳ 明朝" w:cs="Generic24"/>
          <w:szCs w:val="21"/>
        </w:rPr>
      </w:pPr>
      <w:r w:rsidRPr="00360323">
        <w:rPr>
          <w:rFonts w:ascii="ＭＳ 明朝" w:hAnsi="ＭＳ 明朝" w:cs="Generic24" w:hint="eastAsia"/>
          <w:szCs w:val="21"/>
        </w:rPr>
        <w:t>・電話：</w:t>
      </w:r>
    </w:p>
    <w:p w14:paraId="512EEE69" w14:textId="77777777" w:rsidR="00360323" w:rsidRPr="00360323" w:rsidRDefault="00360323" w:rsidP="00360323">
      <w:pPr>
        <w:spacing w:line="320" w:lineRule="exact"/>
        <w:ind w:firstLineChars="100" w:firstLine="210"/>
        <w:rPr>
          <w:rFonts w:ascii="ＭＳ 明朝" w:hAnsi="ＭＳ 明朝" w:cs="Generic24"/>
          <w:szCs w:val="21"/>
        </w:rPr>
      </w:pPr>
      <w:r w:rsidRPr="00360323">
        <w:rPr>
          <w:rFonts w:ascii="ＭＳ 明朝" w:hAnsi="ＭＳ 明朝" w:cs="Generic24" w:hint="eastAsia"/>
          <w:szCs w:val="21"/>
        </w:rPr>
        <w:t>・メール：</w:t>
      </w:r>
    </w:p>
    <w:p w14:paraId="107D02D8" w14:textId="77777777" w:rsidR="00360323" w:rsidRPr="00360323" w:rsidRDefault="00360323" w:rsidP="00360323">
      <w:pPr>
        <w:spacing w:line="320" w:lineRule="exact"/>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苦情に適切かつ迅速に対処するものとし、必要な体制を整備する。</w:t>
      </w:r>
    </w:p>
    <w:p w14:paraId="26E2E400" w14:textId="77777777" w:rsidR="00360323" w:rsidRPr="00E56B4B" w:rsidRDefault="00360323" w:rsidP="00360323">
      <w:pPr>
        <w:spacing w:line="320" w:lineRule="exact"/>
        <w:rPr>
          <w:rFonts w:ascii="ＭＳ 明朝" w:hAnsi="ＭＳ 明朝"/>
          <w:szCs w:val="21"/>
        </w:rPr>
      </w:pPr>
    </w:p>
    <w:p w14:paraId="69518B12"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（取扱規程の従業員への周知の方法）</w:t>
      </w:r>
    </w:p>
    <w:p w14:paraId="78511EC8"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第１２条</w:t>
      </w:r>
      <w:r w:rsidRPr="00360323">
        <w:rPr>
          <w:rFonts w:ascii="ＭＳ 明朝" w:hAnsi="ＭＳ 明朝" w:cs="Generic24" w:hint="eastAsia"/>
          <w:szCs w:val="21"/>
        </w:rPr>
        <w:t xml:space="preserve">　本取扱規程は◯◯（周知方法）により従業員に周知する。</w:t>
      </w:r>
    </w:p>
    <w:p w14:paraId="5B16D86A"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２</w:t>
      </w:r>
      <w:r w:rsidR="00E56B4B">
        <w:rPr>
          <w:rFonts w:ascii="ＭＳ 明朝" w:hAnsi="ＭＳ 明朝" w:hint="eastAsia"/>
          <w:szCs w:val="21"/>
        </w:rPr>
        <w:t>．</w:t>
      </w:r>
      <w:r w:rsidRPr="00360323">
        <w:rPr>
          <w:rFonts w:ascii="ＭＳ 明朝" w:hAnsi="ＭＳ 明朝" w:cs="Generic24" w:hint="eastAsia"/>
          <w:szCs w:val="21"/>
        </w:rPr>
        <w:t>従業員が退職後に、健康情報等を取り扱う目的を変更した場合には、変更した目的を退職者に対して周知する。</w:t>
      </w:r>
    </w:p>
    <w:p w14:paraId="16793ACB" w14:textId="77777777" w:rsidR="00360323" w:rsidRPr="00360323" w:rsidRDefault="00360323" w:rsidP="00360323">
      <w:pPr>
        <w:spacing w:line="320" w:lineRule="exact"/>
        <w:ind w:left="210" w:hangingChars="100" w:hanging="210"/>
        <w:rPr>
          <w:rFonts w:ascii="ＭＳ 明朝" w:hAnsi="ＭＳ 明朝"/>
          <w:szCs w:val="21"/>
        </w:rPr>
      </w:pPr>
    </w:p>
    <w:p w14:paraId="43D140E2" w14:textId="77777777" w:rsidR="00360323" w:rsidRPr="00360323" w:rsidRDefault="00360323" w:rsidP="00360323">
      <w:pPr>
        <w:spacing w:line="320" w:lineRule="exact"/>
        <w:ind w:left="210" w:hangingChars="100" w:hanging="210"/>
        <w:rPr>
          <w:rFonts w:ascii="ＭＳ 明朝" w:hAnsi="ＭＳ 明朝"/>
          <w:szCs w:val="21"/>
        </w:rPr>
      </w:pPr>
      <w:r w:rsidRPr="00360323">
        <w:rPr>
          <w:rFonts w:ascii="ＭＳ 明朝" w:hAnsi="ＭＳ 明朝" w:hint="eastAsia"/>
          <w:szCs w:val="21"/>
        </w:rPr>
        <w:t>（教育・啓発）</w:t>
      </w:r>
    </w:p>
    <w:p w14:paraId="4DB2EE59" w14:textId="77777777" w:rsidR="00360323" w:rsidRPr="00360323" w:rsidRDefault="00360323" w:rsidP="00360323">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第１３条</w:t>
      </w:r>
      <w:r w:rsidRPr="00360323">
        <w:rPr>
          <w:rFonts w:ascii="ＭＳ 明朝" w:hAnsi="ＭＳ 明朝" w:cs="Generic24" w:hint="eastAsia"/>
          <w:szCs w:val="21"/>
        </w:rPr>
        <w:t xml:space="preserve">　健康情報等の取扱いに関して、健康情報等を取り扱う者（事業者を含む。）及びそれ以外の従業員を対象に◯◯ごと（頻度）に研修を行う。</w:t>
      </w:r>
    </w:p>
    <w:p w14:paraId="646EBAC6" w14:textId="77777777" w:rsidR="00360323" w:rsidRPr="00360323" w:rsidRDefault="00360323" w:rsidP="00360323">
      <w:pPr>
        <w:spacing w:line="320" w:lineRule="exact"/>
        <w:rPr>
          <w:rFonts w:ascii="ＭＳ 明朝" w:hAnsi="ＭＳ 明朝"/>
          <w:szCs w:val="21"/>
        </w:rPr>
      </w:pPr>
    </w:p>
    <w:p w14:paraId="07003418"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（その他）</w:t>
      </w:r>
    </w:p>
    <w:p w14:paraId="2DDB415B" w14:textId="77777777" w:rsidR="00360323" w:rsidRPr="00360323" w:rsidRDefault="00360323" w:rsidP="00360323">
      <w:pPr>
        <w:spacing w:line="320" w:lineRule="exact"/>
        <w:rPr>
          <w:rFonts w:ascii="ＭＳ 明朝" w:hAnsi="ＭＳ 明朝" w:cs="Generic24"/>
          <w:szCs w:val="21"/>
        </w:rPr>
      </w:pPr>
      <w:r w:rsidRPr="00360323">
        <w:rPr>
          <w:rFonts w:ascii="ＭＳ 明朝" w:hAnsi="ＭＳ 明朝" w:hint="eastAsia"/>
          <w:szCs w:val="21"/>
        </w:rPr>
        <w:t>第１４条</w:t>
      </w:r>
      <w:r w:rsidRPr="00360323">
        <w:rPr>
          <w:rFonts w:ascii="ＭＳ 明朝" w:hAnsi="ＭＳ 明朝" w:cs="Generic24" w:hint="eastAsia"/>
          <w:szCs w:val="21"/>
        </w:rPr>
        <w:t xml:space="preserve">　本取扱規程の主幹部署は、</w:t>
      </w:r>
      <w:r w:rsidRPr="00360323">
        <w:rPr>
          <w:rFonts w:ascii="ＭＳ 明朝" w:hAnsi="ＭＳ 明朝" w:cs="Generic24"/>
          <w:szCs w:val="21"/>
        </w:rPr>
        <w:t xml:space="preserve"> </w:t>
      </w:r>
      <w:r w:rsidRPr="00360323">
        <w:rPr>
          <w:rFonts w:ascii="ＭＳ 明朝" w:hAnsi="ＭＳ 明朝" w:cs="Generic24" w:hint="eastAsia"/>
          <w:szCs w:val="21"/>
        </w:rPr>
        <w:t>◯◯（部署名等）とする。</w:t>
      </w:r>
    </w:p>
    <w:p w14:paraId="4F670238" w14:textId="77777777" w:rsidR="00E56B4B" w:rsidRDefault="00E56B4B" w:rsidP="00360323">
      <w:pPr>
        <w:spacing w:line="320" w:lineRule="exact"/>
        <w:rPr>
          <w:rFonts w:ascii="ＭＳ 明朝" w:hAnsi="ＭＳ 明朝"/>
          <w:szCs w:val="21"/>
        </w:rPr>
      </w:pPr>
    </w:p>
    <w:p w14:paraId="3DCD0718" w14:textId="77777777" w:rsidR="00360323" w:rsidRPr="00360323" w:rsidRDefault="00360323" w:rsidP="00E56B4B">
      <w:pPr>
        <w:spacing w:line="320" w:lineRule="exact"/>
        <w:ind w:left="210" w:hangingChars="100" w:hanging="210"/>
        <w:rPr>
          <w:rFonts w:ascii="ＭＳ 明朝" w:hAnsi="ＭＳ 明朝" w:cs="Generic24"/>
          <w:szCs w:val="21"/>
        </w:rPr>
      </w:pPr>
      <w:r w:rsidRPr="00360323">
        <w:rPr>
          <w:rFonts w:ascii="ＭＳ 明朝" w:hAnsi="ＭＳ 明朝" w:hint="eastAsia"/>
          <w:szCs w:val="21"/>
        </w:rPr>
        <w:t>第１５条</w:t>
      </w:r>
      <w:r w:rsidRPr="00360323">
        <w:rPr>
          <w:rFonts w:ascii="ＭＳ 明朝" w:hAnsi="ＭＳ 明朝" w:cs="Generic24" w:hint="eastAsia"/>
          <w:szCs w:val="21"/>
        </w:rPr>
        <w:t xml:space="preserve">　年１回及び必要に応じて、本取扱規程の見直しを行う。改訂は◯◯（会議名等）において行う。</w:t>
      </w:r>
    </w:p>
    <w:p w14:paraId="7D95FB02" w14:textId="77777777" w:rsidR="00E56B4B" w:rsidRDefault="00E56B4B" w:rsidP="00360323">
      <w:pPr>
        <w:spacing w:line="320" w:lineRule="exact"/>
        <w:rPr>
          <w:rFonts w:ascii="ＭＳ 明朝" w:hAnsi="ＭＳ 明朝"/>
          <w:szCs w:val="21"/>
        </w:rPr>
      </w:pPr>
    </w:p>
    <w:p w14:paraId="7DCB6D04" w14:textId="77777777" w:rsidR="00360323" w:rsidRPr="00360323" w:rsidRDefault="00360323" w:rsidP="00360323">
      <w:pPr>
        <w:spacing w:line="320" w:lineRule="exact"/>
        <w:rPr>
          <w:rFonts w:ascii="ＭＳ 明朝" w:hAnsi="ＭＳ 明朝" w:cs="Generic24"/>
          <w:szCs w:val="21"/>
        </w:rPr>
      </w:pPr>
      <w:r w:rsidRPr="00360323">
        <w:rPr>
          <w:rFonts w:ascii="ＭＳ 明朝" w:hAnsi="ＭＳ 明朝" w:hint="eastAsia"/>
          <w:szCs w:val="21"/>
        </w:rPr>
        <w:t>第１６条</w:t>
      </w:r>
      <w:r w:rsidRPr="00360323">
        <w:rPr>
          <w:rFonts w:ascii="ＭＳ 明朝" w:hAnsi="ＭＳ 明朝" w:cs="Generic24" w:hint="eastAsia"/>
          <w:szCs w:val="21"/>
        </w:rPr>
        <w:t xml:space="preserve">　本規程は、</w:t>
      </w:r>
      <w:r w:rsidR="00E56B4B">
        <w:rPr>
          <w:rFonts w:ascii="ＭＳ 明朝" w:hAnsi="ＭＳ 明朝" w:cs="Generic24" w:hint="eastAsia"/>
          <w:szCs w:val="21"/>
        </w:rPr>
        <w:t>○○○</w:t>
      </w:r>
      <w:r w:rsidRPr="00360323">
        <w:rPr>
          <w:rFonts w:ascii="ＭＳ 明朝" w:hAnsi="ＭＳ 明朝" w:cs="Generic24" w:hint="eastAsia"/>
          <w:szCs w:val="21"/>
        </w:rPr>
        <w:t>◯年</w:t>
      </w:r>
      <w:r w:rsidR="00E56B4B">
        <w:rPr>
          <w:rFonts w:ascii="ＭＳ 明朝" w:hAnsi="ＭＳ 明朝" w:cs="Generic24" w:hint="eastAsia"/>
          <w:szCs w:val="21"/>
        </w:rPr>
        <w:t>○</w:t>
      </w:r>
      <w:r w:rsidRPr="00360323">
        <w:rPr>
          <w:rFonts w:ascii="ＭＳ 明朝" w:hAnsi="ＭＳ 明朝" w:cs="Generic24" w:hint="eastAsia"/>
          <w:szCs w:val="21"/>
        </w:rPr>
        <w:t>◯月</w:t>
      </w:r>
      <w:r w:rsidR="00E56B4B">
        <w:rPr>
          <w:rFonts w:ascii="ＭＳ 明朝" w:hAnsi="ＭＳ 明朝" w:cs="Generic24" w:hint="eastAsia"/>
          <w:szCs w:val="21"/>
        </w:rPr>
        <w:t>○</w:t>
      </w:r>
      <w:r w:rsidRPr="00360323">
        <w:rPr>
          <w:rFonts w:ascii="ＭＳ 明朝" w:hAnsi="ＭＳ 明朝" w:cs="Generic24" w:hint="eastAsia"/>
          <w:szCs w:val="21"/>
        </w:rPr>
        <w:t>◯日より実施する。</w:t>
      </w:r>
    </w:p>
    <w:p w14:paraId="002224DF" w14:textId="77777777" w:rsidR="00360323" w:rsidRPr="00360323" w:rsidRDefault="00360323" w:rsidP="00360323">
      <w:pPr>
        <w:rPr>
          <w:rFonts w:ascii="ＭＳ 明朝" w:hAnsi="ＭＳ 明朝" w:cs="Generic24"/>
          <w:szCs w:val="21"/>
        </w:rPr>
      </w:pPr>
    </w:p>
    <w:p w14:paraId="38ED4093" w14:textId="77777777" w:rsidR="00360323" w:rsidRPr="00360323" w:rsidRDefault="00360323" w:rsidP="00360323">
      <w:pPr>
        <w:widowControl/>
        <w:jc w:val="left"/>
        <w:rPr>
          <w:rFonts w:ascii="ＭＳ 明朝" w:hAnsi="ＭＳ 明朝" w:cs="Generic24"/>
          <w:szCs w:val="21"/>
        </w:rPr>
      </w:pPr>
      <w:r w:rsidRPr="00360323">
        <w:rPr>
          <w:rFonts w:ascii="ＭＳ 明朝" w:hAnsi="ＭＳ 明朝" w:cs="Generic24"/>
          <w:szCs w:val="21"/>
        </w:rPr>
        <w:br w:type="page"/>
      </w:r>
    </w:p>
    <w:p w14:paraId="00D31EC6" w14:textId="77777777" w:rsidR="00360323" w:rsidRPr="00360323" w:rsidRDefault="00360323" w:rsidP="00360323">
      <w:pPr>
        <w:rPr>
          <w:rFonts w:ascii="ＭＳ 明朝" w:hAnsi="ＭＳ 明朝"/>
          <w:szCs w:val="21"/>
        </w:rPr>
      </w:pPr>
      <w:r w:rsidRPr="00360323">
        <w:rPr>
          <w:rFonts w:ascii="ＭＳ 明朝" w:hAnsi="ＭＳ 明朝" w:hint="eastAsia"/>
          <w:szCs w:val="21"/>
        </w:rPr>
        <w:t>別表１：健康情報等の具体的内容（例）</w:t>
      </w:r>
    </w:p>
    <w:p w14:paraId="3E504BDA"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①　安衛法第</w:t>
      </w:r>
      <w:r w:rsidRPr="00360323">
        <w:rPr>
          <w:rFonts w:ascii="ＭＳ 明朝" w:hAnsi="ＭＳ 明朝" w:cs="Generic24"/>
          <w:szCs w:val="21"/>
        </w:rPr>
        <w:t>65</w:t>
      </w:r>
      <w:r w:rsidRPr="00360323">
        <w:rPr>
          <w:rFonts w:ascii="ＭＳ 明朝" w:hAnsi="ＭＳ 明朝" w:cs="Generic24" w:hint="eastAsia"/>
          <w:szCs w:val="21"/>
        </w:rPr>
        <w:t>条の２第１項の規定に基づき、会社が作業環境測定の結果の評価に基づいて、従業員の健康を保持するため必要があると認めたときに実施した健康診断の結果</w:t>
      </w:r>
      <w:r w:rsidRPr="00360323">
        <w:rPr>
          <w:rFonts w:ascii="ＭＳ 明朝" w:hAnsi="ＭＳ 明朝" w:cs="Generic24"/>
          <w:szCs w:val="21"/>
        </w:rPr>
        <w:t xml:space="preserve"> </w:t>
      </w:r>
    </w:p>
    <w:p w14:paraId="297AAD55"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①－１　上記の健康診断の受診・未受診の情報</w:t>
      </w:r>
    </w:p>
    <w:p w14:paraId="62587197"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②　安衛法第</w:t>
      </w:r>
      <w:r w:rsidRPr="00360323">
        <w:rPr>
          <w:rFonts w:ascii="ＭＳ 明朝" w:hAnsi="ＭＳ 明朝" w:cs="Generic24"/>
          <w:szCs w:val="21"/>
        </w:rPr>
        <w:t>66</w:t>
      </w:r>
      <w:r w:rsidRPr="00360323">
        <w:rPr>
          <w:rFonts w:ascii="ＭＳ 明朝" w:hAnsi="ＭＳ 明朝" w:cs="Generic24" w:hint="eastAsia"/>
          <w:szCs w:val="21"/>
        </w:rPr>
        <w:t>条の第１項から第４項までの規定に基づき会社が実施した健康診断の結果並びに安衛法第</w:t>
      </w:r>
      <w:r w:rsidRPr="00360323">
        <w:rPr>
          <w:rFonts w:ascii="ＭＳ 明朝" w:hAnsi="ＭＳ 明朝" w:cs="Generic24"/>
          <w:szCs w:val="21"/>
        </w:rPr>
        <w:t>66</w:t>
      </w:r>
      <w:r w:rsidRPr="00360323">
        <w:rPr>
          <w:rFonts w:ascii="ＭＳ 明朝" w:hAnsi="ＭＳ 明朝" w:cs="Generic24" w:hint="eastAsia"/>
          <w:szCs w:val="21"/>
        </w:rPr>
        <w:t>条第５項及び第</w:t>
      </w:r>
      <w:r w:rsidRPr="00360323">
        <w:rPr>
          <w:rFonts w:ascii="ＭＳ 明朝" w:hAnsi="ＭＳ 明朝" w:cs="Generic24"/>
          <w:szCs w:val="21"/>
        </w:rPr>
        <w:t>66</w:t>
      </w:r>
      <w:r w:rsidRPr="00360323">
        <w:rPr>
          <w:rFonts w:ascii="ＭＳ 明朝" w:hAnsi="ＭＳ 明朝" w:cs="Generic24" w:hint="eastAsia"/>
          <w:szCs w:val="21"/>
        </w:rPr>
        <w:t>条の２の規定に基づき従業員から提出された健康診断の結果</w:t>
      </w:r>
      <w:r w:rsidRPr="00360323">
        <w:rPr>
          <w:rFonts w:ascii="ＭＳ 明朝" w:hAnsi="ＭＳ 明朝" w:cs="Generic24"/>
          <w:szCs w:val="21"/>
        </w:rPr>
        <w:t xml:space="preserve"> </w:t>
      </w:r>
    </w:p>
    <w:p w14:paraId="760A9448"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②－１　上記の健康診断を実施する際、当社が追加して行う健康診断による健康診断の結果</w:t>
      </w:r>
      <w:r w:rsidRPr="00360323">
        <w:rPr>
          <w:rFonts w:ascii="ＭＳ 明朝" w:hAnsi="ＭＳ 明朝" w:cs="Generic24"/>
          <w:szCs w:val="21"/>
        </w:rPr>
        <w:t xml:space="preserve"> </w:t>
      </w:r>
    </w:p>
    <w:p w14:paraId="0EE7739D"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②－２　上記の健康診断の受診・未受診の情報</w:t>
      </w:r>
    </w:p>
    <w:p w14:paraId="604AFF69"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③　安衛法第</w:t>
      </w:r>
      <w:r w:rsidRPr="00360323">
        <w:rPr>
          <w:rFonts w:ascii="ＭＳ 明朝" w:hAnsi="ＭＳ 明朝" w:cs="Generic24"/>
          <w:szCs w:val="21"/>
        </w:rPr>
        <w:t>66</w:t>
      </w:r>
      <w:r w:rsidRPr="00360323">
        <w:rPr>
          <w:rFonts w:ascii="ＭＳ 明朝" w:hAnsi="ＭＳ 明朝" w:cs="Generic24" w:hint="eastAsia"/>
          <w:szCs w:val="21"/>
        </w:rPr>
        <w:t>条の４の規定に基づき会社が医師又は歯科医師から聴取した意見及び第</w:t>
      </w:r>
      <w:r w:rsidRPr="00360323">
        <w:rPr>
          <w:rFonts w:ascii="ＭＳ 明朝" w:hAnsi="ＭＳ 明朝" w:cs="Generic24"/>
          <w:szCs w:val="21"/>
        </w:rPr>
        <w:t>66</w:t>
      </w:r>
      <w:r w:rsidRPr="00360323">
        <w:rPr>
          <w:rFonts w:ascii="ＭＳ 明朝" w:hAnsi="ＭＳ 明朝" w:cs="Generic24" w:hint="eastAsia"/>
          <w:szCs w:val="21"/>
        </w:rPr>
        <w:t>条の５第１項の規定に基づき会社が講じた健康診断実施後の措置の内容</w:t>
      </w:r>
    </w:p>
    <w:p w14:paraId="383553E2"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④　安衛法第</w:t>
      </w:r>
      <w:r w:rsidRPr="00360323">
        <w:rPr>
          <w:rFonts w:ascii="ＭＳ 明朝" w:hAnsi="ＭＳ 明朝" w:cs="Generic24"/>
          <w:szCs w:val="21"/>
        </w:rPr>
        <w:t>66</w:t>
      </w:r>
      <w:r w:rsidRPr="00360323">
        <w:rPr>
          <w:rFonts w:ascii="ＭＳ 明朝" w:hAnsi="ＭＳ 明朝" w:cs="Generic24" w:hint="eastAsia"/>
          <w:szCs w:val="21"/>
        </w:rPr>
        <w:t>条の７の規定に基づき会社が実施した保健指導の内容</w:t>
      </w:r>
      <w:r w:rsidRPr="00360323">
        <w:rPr>
          <w:rFonts w:ascii="ＭＳ 明朝" w:hAnsi="ＭＳ 明朝" w:cs="Generic24"/>
          <w:szCs w:val="21"/>
        </w:rPr>
        <w:t xml:space="preserve"> </w:t>
      </w:r>
    </w:p>
    <w:p w14:paraId="70DFDECA"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④－１　上記の保健指導の実施の有無</w:t>
      </w:r>
    </w:p>
    <w:p w14:paraId="5772D57B"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⑤　安衛法第</w:t>
      </w:r>
      <w:r w:rsidRPr="00360323">
        <w:rPr>
          <w:rFonts w:ascii="ＭＳ 明朝" w:hAnsi="ＭＳ 明朝" w:cs="Generic24"/>
          <w:szCs w:val="21"/>
        </w:rPr>
        <w:t>66</w:t>
      </w:r>
      <w:r w:rsidRPr="00360323">
        <w:rPr>
          <w:rFonts w:ascii="ＭＳ 明朝" w:hAnsi="ＭＳ 明朝" w:cs="Generic24" w:hint="eastAsia"/>
          <w:szCs w:val="21"/>
        </w:rPr>
        <w:t>条の８第１項（第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の</w:t>
      </w:r>
      <w:r w:rsidRPr="00360323">
        <w:rPr>
          <w:rFonts w:ascii="ＭＳ 明朝" w:hAnsi="ＭＳ 明朝" w:cs="Generic24"/>
          <w:szCs w:val="21"/>
        </w:rPr>
        <w:t>2</w:t>
      </w:r>
      <w:r w:rsidRPr="00360323">
        <w:rPr>
          <w:rFonts w:ascii="ＭＳ 明朝" w:hAnsi="ＭＳ 明朝" w:cs="Generic24" w:hint="eastAsia"/>
          <w:szCs w:val="21"/>
        </w:rPr>
        <w:t>第</w:t>
      </w:r>
      <w:r w:rsidRPr="00360323">
        <w:rPr>
          <w:rFonts w:ascii="ＭＳ 明朝" w:hAnsi="ＭＳ 明朝" w:cs="Generic24"/>
          <w:szCs w:val="21"/>
        </w:rPr>
        <w:t>1</w:t>
      </w:r>
      <w:r w:rsidRPr="00360323">
        <w:rPr>
          <w:rFonts w:ascii="ＭＳ 明朝" w:hAnsi="ＭＳ 明朝" w:cs="Generic24" w:hint="eastAsia"/>
          <w:szCs w:val="21"/>
        </w:rPr>
        <w:t>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の</w:t>
      </w:r>
      <w:r w:rsidRPr="00360323">
        <w:rPr>
          <w:rFonts w:ascii="ＭＳ 明朝" w:hAnsi="ＭＳ 明朝" w:cs="Generic24"/>
          <w:szCs w:val="21"/>
        </w:rPr>
        <w:t>4</w:t>
      </w:r>
      <w:r w:rsidRPr="00360323">
        <w:rPr>
          <w:rFonts w:ascii="ＭＳ 明朝" w:hAnsi="ＭＳ 明朝" w:cs="Generic24" w:hint="eastAsia"/>
          <w:szCs w:val="21"/>
        </w:rPr>
        <w:t>第</w:t>
      </w:r>
      <w:r w:rsidRPr="00360323">
        <w:rPr>
          <w:rFonts w:ascii="ＭＳ 明朝" w:hAnsi="ＭＳ 明朝" w:cs="Generic24"/>
          <w:szCs w:val="21"/>
        </w:rPr>
        <w:t>1</w:t>
      </w:r>
      <w:r w:rsidRPr="00360323">
        <w:rPr>
          <w:rFonts w:ascii="ＭＳ 明朝" w:hAnsi="ＭＳ 明朝" w:cs="Generic24" w:hint="eastAsia"/>
          <w:szCs w:val="21"/>
        </w:rPr>
        <w:t>項）の規定に基づき会社が実施した面接指導の結果及び同条第２項の規定に基づき従業員から提出された面接指導の結果</w:t>
      </w:r>
      <w:r w:rsidRPr="00360323">
        <w:rPr>
          <w:rFonts w:ascii="ＭＳ 明朝" w:hAnsi="ＭＳ 明朝" w:cs="Generic24"/>
          <w:szCs w:val="21"/>
        </w:rPr>
        <w:t xml:space="preserve"> </w:t>
      </w:r>
    </w:p>
    <w:p w14:paraId="6B74B150"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⑤－１　上記の労働者からの面接指導の申出の有無</w:t>
      </w:r>
    </w:p>
    <w:p w14:paraId="76C33DE6"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⑥　安衛法第</w:t>
      </w:r>
      <w:r w:rsidRPr="00360323">
        <w:rPr>
          <w:rFonts w:ascii="ＭＳ 明朝" w:hAnsi="ＭＳ 明朝" w:cs="Generic24"/>
          <w:szCs w:val="21"/>
        </w:rPr>
        <w:t>66</w:t>
      </w:r>
      <w:r w:rsidRPr="00360323">
        <w:rPr>
          <w:rFonts w:ascii="ＭＳ 明朝" w:hAnsi="ＭＳ 明朝" w:cs="Generic24" w:hint="eastAsia"/>
          <w:szCs w:val="21"/>
        </w:rPr>
        <w:t>条の８第４項（第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の</w:t>
      </w:r>
      <w:r w:rsidRPr="00360323">
        <w:rPr>
          <w:rFonts w:ascii="ＭＳ 明朝" w:hAnsi="ＭＳ 明朝" w:cs="Generic24"/>
          <w:szCs w:val="21"/>
        </w:rPr>
        <w:t>2</w:t>
      </w:r>
      <w:r w:rsidRPr="00360323">
        <w:rPr>
          <w:rFonts w:ascii="ＭＳ 明朝" w:hAnsi="ＭＳ 明朝" w:cs="Generic24" w:hint="eastAsia"/>
          <w:szCs w:val="21"/>
        </w:rPr>
        <w:t>第</w:t>
      </w:r>
      <w:r w:rsidRPr="00360323">
        <w:rPr>
          <w:rFonts w:ascii="ＭＳ 明朝" w:hAnsi="ＭＳ 明朝" w:cs="Generic24"/>
          <w:szCs w:val="21"/>
        </w:rPr>
        <w:t>2</w:t>
      </w:r>
      <w:r w:rsidRPr="00360323">
        <w:rPr>
          <w:rFonts w:ascii="ＭＳ 明朝" w:hAnsi="ＭＳ 明朝" w:cs="Generic24" w:hint="eastAsia"/>
          <w:szCs w:val="21"/>
        </w:rPr>
        <w:t>項、第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8</w:t>
      </w:r>
      <w:r w:rsidRPr="00360323">
        <w:rPr>
          <w:rFonts w:ascii="ＭＳ 明朝" w:hAnsi="ＭＳ 明朝" w:cs="Generic24" w:hint="eastAsia"/>
          <w:szCs w:val="21"/>
        </w:rPr>
        <w:t>の</w:t>
      </w:r>
      <w:r w:rsidRPr="00360323">
        <w:rPr>
          <w:rFonts w:ascii="ＭＳ 明朝" w:hAnsi="ＭＳ 明朝" w:cs="Generic24"/>
          <w:szCs w:val="21"/>
        </w:rPr>
        <w:t>4</w:t>
      </w:r>
      <w:r w:rsidRPr="00360323">
        <w:rPr>
          <w:rFonts w:ascii="ＭＳ 明朝" w:hAnsi="ＭＳ 明朝" w:cs="Generic24" w:hint="eastAsia"/>
          <w:szCs w:val="21"/>
        </w:rPr>
        <w:t>第</w:t>
      </w:r>
      <w:r w:rsidRPr="00360323">
        <w:rPr>
          <w:rFonts w:ascii="ＭＳ 明朝" w:hAnsi="ＭＳ 明朝" w:cs="Generic24"/>
          <w:szCs w:val="21"/>
        </w:rPr>
        <w:t>2</w:t>
      </w:r>
      <w:r w:rsidRPr="00360323">
        <w:rPr>
          <w:rFonts w:ascii="ＭＳ 明朝" w:hAnsi="ＭＳ 明朝" w:cs="Generic24" w:hint="eastAsia"/>
          <w:szCs w:val="21"/>
        </w:rPr>
        <w:t>項）の規定に基づき会社が医師から聴取した意見及び同条第５項の規定に基づき会社が講じた面接指導実施後の措置の内容</w:t>
      </w:r>
    </w:p>
    <w:p w14:paraId="3B2A99DD"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⑦　安衛法第</w:t>
      </w:r>
      <w:r w:rsidRPr="00360323">
        <w:rPr>
          <w:rFonts w:ascii="ＭＳ 明朝" w:hAnsi="ＭＳ 明朝" w:cs="Generic24"/>
          <w:szCs w:val="21"/>
        </w:rPr>
        <w:t>66</w:t>
      </w:r>
      <w:r w:rsidRPr="00360323">
        <w:rPr>
          <w:rFonts w:ascii="ＭＳ 明朝" w:hAnsi="ＭＳ 明朝" w:cs="Generic24" w:hint="eastAsia"/>
          <w:szCs w:val="21"/>
        </w:rPr>
        <w:t>条の９の規定に基づき会社が実施した面接指導又は面接指導に準ずる措置の結果</w:t>
      </w:r>
    </w:p>
    <w:p w14:paraId="6C5D901E"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⑧　安衛法第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10</w:t>
      </w:r>
      <w:r w:rsidRPr="00360323">
        <w:rPr>
          <w:rFonts w:ascii="ＭＳ 明朝" w:hAnsi="ＭＳ 明朝" w:cs="Generic24" w:hint="eastAsia"/>
          <w:szCs w:val="21"/>
        </w:rPr>
        <w:t>第１項の規定に基づき会社が実施した心理的な負担の程度を把握するための検査（以下「ストレスチェック」という。）の結果</w:t>
      </w:r>
    </w:p>
    <w:p w14:paraId="5C6ED11F"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⑨　安衛法第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10</w:t>
      </w:r>
      <w:r w:rsidRPr="00360323">
        <w:rPr>
          <w:rFonts w:ascii="ＭＳ 明朝" w:hAnsi="ＭＳ 明朝" w:cs="Generic24" w:hint="eastAsia"/>
          <w:szCs w:val="21"/>
        </w:rPr>
        <w:t>第３項の規定に基づき会社が実施した面接指導の結果</w:t>
      </w:r>
      <w:r w:rsidRPr="00360323">
        <w:rPr>
          <w:rFonts w:ascii="ＭＳ 明朝" w:hAnsi="ＭＳ 明朝" w:cs="Generic24"/>
          <w:szCs w:val="21"/>
        </w:rPr>
        <w:t xml:space="preserve"> </w:t>
      </w:r>
    </w:p>
    <w:p w14:paraId="225986C7"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⑨－１　上記の労働者からの面接指導の申出の有無</w:t>
      </w:r>
    </w:p>
    <w:p w14:paraId="5F944513"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⑩　安衛法第</w:t>
      </w:r>
      <w:r w:rsidRPr="00360323">
        <w:rPr>
          <w:rFonts w:ascii="ＭＳ 明朝" w:hAnsi="ＭＳ 明朝" w:cs="Generic24"/>
          <w:szCs w:val="21"/>
        </w:rPr>
        <w:t>66</w:t>
      </w:r>
      <w:r w:rsidRPr="00360323">
        <w:rPr>
          <w:rFonts w:ascii="ＭＳ 明朝" w:hAnsi="ＭＳ 明朝" w:cs="Generic24" w:hint="eastAsia"/>
          <w:szCs w:val="21"/>
        </w:rPr>
        <w:t>条の</w:t>
      </w:r>
      <w:r w:rsidRPr="00360323">
        <w:rPr>
          <w:rFonts w:ascii="ＭＳ 明朝" w:hAnsi="ＭＳ 明朝" w:cs="Generic24"/>
          <w:szCs w:val="21"/>
        </w:rPr>
        <w:t>10</w:t>
      </w:r>
      <w:r w:rsidRPr="00360323">
        <w:rPr>
          <w:rFonts w:ascii="ＭＳ 明朝" w:hAnsi="ＭＳ 明朝" w:cs="Generic24" w:hint="eastAsia"/>
          <w:szCs w:val="21"/>
        </w:rPr>
        <w:t>第５項の規定に基づき会社が医師から聴取した意見及び同条第６項の規定に基づき会社が講じた面接指導実施後の措置の内容</w:t>
      </w:r>
    </w:p>
    <w:p w14:paraId="562AE05D"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⑪　安衛法第</w:t>
      </w:r>
      <w:r w:rsidRPr="00360323">
        <w:rPr>
          <w:rFonts w:ascii="ＭＳ 明朝" w:hAnsi="ＭＳ 明朝" w:cs="Generic24"/>
          <w:szCs w:val="21"/>
        </w:rPr>
        <w:t>69</w:t>
      </w:r>
      <w:r w:rsidRPr="00360323">
        <w:rPr>
          <w:rFonts w:ascii="ＭＳ 明朝" w:hAnsi="ＭＳ 明朝" w:cs="Generic24" w:hint="eastAsia"/>
          <w:szCs w:val="21"/>
        </w:rPr>
        <w:t>条第１項の規定に基づく健康保持増進措置を通じて会社が取得した健康測定の結果、健康指導の内容等</w:t>
      </w:r>
    </w:p>
    <w:p w14:paraId="45EE304B"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⑫　労働者災害補償保険法第</w:t>
      </w:r>
      <w:r w:rsidRPr="00360323">
        <w:rPr>
          <w:rFonts w:ascii="ＭＳ 明朝" w:hAnsi="ＭＳ 明朝" w:cs="Generic24"/>
          <w:szCs w:val="21"/>
        </w:rPr>
        <w:t>27</w:t>
      </w:r>
      <w:r w:rsidRPr="00360323">
        <w:rPr>
          <w:rFonts w:ascii="ＭＳ 明朝" w:hAnsi="ＭＳ 明朝" w:cs="Generic24" w:hint="eastAsia"/>
          <w:szCs w:val="21"/>
        </w:rPr>
        <w:t>条の規定に基づき、従業員から提出された二次健康診断の結果及び労災保険法の給付に関する情報</w:t>
      </w:r>
    </w:p>
    <w:p w14:paraId="5DBF8549"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⑬　治療と仕事の両立支援等のための医師の意見書</w:t>
      </w:r>
    </w:p>
    <w:p w14:paraId="17692BC5"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⑭　通院状況等疾病管理のための情報</w:t>
      </w:r>
    </w:p>
    <w:p w14:paraId="38C0EDC6"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⑮　健康相談の実施の有無</w:t>
      </w:r>
    </w:p>
    <w:p w14:paraId="5C6E8A29"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⑯　健康相談の結果</w:t>
      </w:r>
    </w:p>
    <w:p w14:paraId="17B740CE"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⑰　職場復帰のための面談の結果</w:t>
      </w:r>
    </w:p>
    <w:p w14:paraId="6C3DE69D"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⑱　（上記のほか）産業保健業務従事者が労働者の健康管理等を通じて得た情報</w:t>
      </w:r>
    </w:p>
    <w:p w14:paraId="1DC515B0" w14:textId="77777777" w:rsidR="00360323" w:rsidRPr="00360323" w:rsidRDefault="00360323" w:rsidP="00360323">
      <w:pPr>
        <w:pBdr>
          <w:top w:val="single" w:sz="4" w:space="1" w:color="auto"/>
          <w:left w:val="single" w:sz="4" w:space="4" w:color="auto"/>
          <w:bottom w:val="single" w:sz="4" w:space="1" w:color="auto"/>
          <w:right w:val="single" w:sz="4" w:space="4" w:color="auto"/>
        </w:pBdr>
        <w:spacing w:line="280" w:lineRule="exact"/>
        <w:ind w:left="210" w:hangingChars="100" w:hanging="210"/>
        <w:rPr>
          <w:rFonts w:ascii="ＭＳ 明朝" w:hAnsi="ＭＳ 明朝" w:cs="Generic24"/>
          <w:szCs w:val="21"/>
        </w:rPr>
      </w:pPr>
      <w:r w:rsidRPr="00360323">
        <w:rPr>
          <w:rFonts w:ascii="ＭＳ 明朝" w:hAnsi="ＭＳ 明朝" w:cs="Generic24" w:hint="eastAsia"/>
          <w:szCs w:val="21"/>
        </w:rPr>
        <w:t>⑲　任意に従業員から提供された本人の病歴、健康に関する情報</w:t>
      </w:r>
      <w:r w:rsidRPr="00360323">
        <w:rPr>
          <w:rFonts w:ascii="ＭＳ 明朝" w:hAnsi="ＭＳ 明朝" w:cs="Generic24"/>
          <w:szCs w:val="21"/>
        </w:rPr>
        <w:t xml:space="preserve"> </w:t>
      </w:r>
    </w:p>
    <w:p w14:paraId="2CDDD622" w14:textId="77777777" w:rsidR="00360323" w:rsidRPr="00360323" w:rsidRDefault="00360323" w:rsidP="00360323">
      <w:pPr>
        <w:spacing w:line="280" w:lineRule="exact"/>
        <w:rPr>
          <w:rFonts w:ascii="ＭＳ 明朝" w:hAnsi="ＭＳ 明朝"/>
          <w:szCs w:val="21"/>
        </w:rPr>
      </w:pPr>
    </w:p>
    <w:p w14:paraId="556C9DFB" w14:textId="77777777" w:rsidR="00360323" w:rsidRPr="00360323" w:rsidRDefault="00360323" w:rsidP="00360323">
      <w:pPr>
        <w:spacing w:line="280" w:lineRule="exact"/>
        <w:rPr>
          <w:rFonts w:ascii="ＭＳ 明朝" w:hAnsi="ＭＳ 明朝"/>
          <w:szCs w:val="21"/>
        </w:rPr>
      </w:pPr>
      <w:r w:rsidRPr="00360323">
        <w:rPr>
          <w:rFonts w:ascii="ＭＳ 明朝" w:hAnsi="ＭＳ 明朝" w:hint="eastAsia"/>
          <w:szCs w:val="21"/>
        </w:rPr>
        <w:t>別表２：健康情報等の取扱いに関する定義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151"/>
      </w:tblGrid>
      <w:tr w:rsidR="00360323" w:rsidRPr="00B84476" w14:paraId="4DE5D349" w14:textId="77777777" w:rsidTr="00B84476">
        <w:tc>
          <w:tcPr>
            <w:tcW w:w="1809" w:type="dxa"/>
            <w:shd w:val="clear" w:color="auto" w:fill="F2F2F2"/>
          </w:tcPr>
          <w:p w14:paraId="42F598E6"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t>方法の種類</w:t>
            </w:r>
          </w:p>
        </w:tc>
        <w:tc>
          <w:tcPr>
            <w:tcW w:w="8494" w:type="dxa"/>
            <w:shd w:val="clear" w:color="auto" w:fill="F2F2F2"/>
          </w:tcPr>
          <w:p w14:paraId="62F78CEA"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t>具体的内容</w:t>
            </w:r>
          </w:p>
        </w:tc>
      </w:tr>
      <w:tr w:rsidR="00360323" w:rsidRPr="00B84476" w14:paraId="135AA780" w14:textId="77777777" w:rsidTr="00B84476">
        <w:tc>
          <w:tcPr>
            <w:tcW w:w="1809" w:type="dxa"/>
            <w:shd w:val="clear" w:color="auto" w:fill="F2F2F2"/>
          </w:tcPr>
          <w:p w14:paraId="04E76F0A"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t>収集</w:t>
            </w:r>
          </w:p>
        </w:tc>
        <w:tc>
          <w:tcPr>
            <w:tcW w:w="8494" w:type="dxa"/>
            <w:shd w:val="clear" w:color="auto" w:fill="auto"/>
          </w:tcPr>
          <w:p w14:paraId="3D9B8C1A" w14:textId="77777777" w:rsidR="00360323" w:rsidRPr="00B84476" w:rsidRDefault="00360323" w:rsidP="00B84476">
            <w:pPr>
              <w:spacing w:line="280" w:lineRule="exact"/>
              <w:rPr>
                <w:rFonts w:ascii="ＭＳ 明朝" w:hAnsi="ＭＳ 明朝"/>
                <w:szCs w:val="21"/>
              </w:rPr>
            </w:pPr>
            <w:r w:rsidRPr="00B84476">
              <w:rPr>
                <w:rFonts w:ascii="ＭＳ 明朝" w:hAnsi="ＭＳ 明朝" w:hint="eastAsia"/>
                <w:szCs w:val="21"/>
              </w:rPr>
              <w:t>健康情報等を入手すること</w:t>
            </w:r>
          </w:p>
        </w:tc>
      </w:tr>
      <w:tr w:rsidR="00360323" w:rsidRPr="00B84476" w14:paraId="03055D15" w14:textId="77777777" w:rsidTr="00B84476">
        <w:tc>
          <w:tcPr>
            <w:tcW w:w="1809" w:type="dxa"/>
            <w:shd w:val="clear" w:color="auto" w:fill="F2F2F2"/>
          </w:tcPr>
          <w:p w14:paraId="17D89C1D"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t>保管</w:t>
            </w:r>
          </w:p>
        </w:tc>
        <w:tc>
          <w:tcPr>
            <w:tcW w:w="8494" w:type="dxa"/>
            <w:shd w:val="clear" w:color="auto" w:fill="auto"/>
          </w:tcPr>
          <w:p w14:paraId="6BE9CA5E" w14:textId="77777777" w:rsidR="00360323" w:rsidRPr="00B84476" w:rsidRDefault="00360323" w:rsidP="00B84476">
            <w:pPr>
              <w:spacing w:line="280" w:lineRule="exact"/>
              <w:rPr>
                <w:rFonts w:ascii="ＭＳ 明朝" w:hAnsi="ＭＳ 明朝"/>
                <w:szCs w:val="21"/>
              </w:rPr>
            </w:pPr>
            <w:r w:rsidRPr="00B84476">
              <w:rPr>
                <w:rFonts w:ascii="ＭＳ 明朝" w:hAnsi="ＭＳ 明朝" w:hint="eastAsia"/>
                <w:szCs w:val="21"/>
              </w:rPr>
              <w:t>入手した健康情報等を保管すること</w:t>
            </w:r>
          </w:p>
        </w:tc>
      </w:tr>
      <w:tr w:rsidR="00360323" w:rsidRPr="00B84476" w14:paraId="53415C85" w14:textId="77777777" w:rsidTr="00B84476">
        <w:tc>
          <w:tcPr>
            <w:tcW w:w="1809" w:type="dxa"/>
            <w:shd w:val="clear" w:color="auto" w:fill="F2F2F2"/>
          </w:tcPr>
          <w:p w14:paraId="7FD09583"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lastRenderedPageBreak/>
              <w:t>使用</w:t>
            </w:r>
          </w:p>
        </w:tc>
        <w:tc>
          <w:tcPr>
            <w:tcW w:w="8494" w:type="dxa"/>
            <w:shd w:val="clear" w:color="auto" w:fill="auto"/>
          </w:tcPr>
          <w:p w14:paraId="0004CD37" w14:textId="77777777" w:rsidR="00360323" w:rsidRPr="00B84476" w:rsidRDefault="00360323" w:rsidP="00B84476">
            <w:pPr>
              <w:spacing w:line="280" w:lineRule="exact"/>
              <w:rPr>
                <w:rFonts w:ascii="ＭＳ 明朝" w:hAnsi="ＭＳ 明朝"/>
                <w:szCs w:val="21"/>
              </w:rPr>
            </w:pPr>
            <w:r w:rsidRPr="00B84476">
              <w:rPr>
                <w:rFonts w:ascii="ＭＳ 明朝" w:hAnsi="ＭＳ 明朝" w:hint="eastAsia"/>
                <w:szCs w:val="21"/>
              </w:rPr>
              <w:t>健康情報等を取り扱う権限を有する者が、健康情報等を（閲覧を含めて）活用すること、また第三者に提供すること</w:t>
            </w:r>
          </w:p>
        </w:tc>
      </w:tr>
      <w:tr w:rsidR="00360323" w:rsidRPr="00B84476" w14:paraId="68B03A3E" w14:textId="77777777" w:rsidTr="00B84476">
        <w:tc>
          <w:tcPr>
            <w:tcW w:w="1809" w:type="dxa"/>
            <w:shd w:val="clear" w:color="auto" w:fill="F2F2F2"/>
          </w:tcPr>
          <w:p w14:paraId="0D87343C"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t>加工</w:t>
            </w:r>
          </w:p>
        </w:tc>
        <w:tc>
          <w:tcPr>
            <w:tcW w:w="8494" w:type="dxa"/>
            <w:shd w:val="clear" w:color="auto" w:fill="auto"/>
          </w:tcPr>
          <w:p w14:paraId="16EBA1F0" w14:textId="77777777" w:rsidR="00360323" w:rsidRPr="00B84476" w:rsidRDefault="00360323" w:rsidP="00B84476">
            <w:pPr>
              <w:spacing w:line="280" w:lineRule="exact"/>
              <w:rPr>
                <w:rFonts w:ascii="ＭＳ 明朝" w:hAnsi="ＭＳ 明朝"/>
                <w:szCs w:val="21"/>
              </w:rPr>
            </w:pPr>
            <w:r w:rsidRPr="00B84476">
              <w:rPr>
                <w:rFonts w:ascii="ＭＳ 明朝" w:hAnsi="ＭＳ 明朝" w:hint="eastAsia"/>
                <w:szCs w:val="21"/>
              </w:rPr>
              <w:t>収集した健康情報等の他者への提供に当たり、当該健康情報等の取扱いの目的の達成に必要な範囲内で使用されるように変換すること。（例えば、健康診断の結果等をそのまま提供するのではなく、所見の有無や検査結果を踏まえ、医師の意見として置き換えることなど。）</w:t>
            </w:r>
          </w:p>
        </w:tc>
      </w:tr>
      <w:tr w:rsidR="00360323" w:rsidRPr="00B84476" w14:paraId="5BA68435" w14:textId="77777777" w:rsidTr="00B84476">
        <w:tc>
          <w:tcPr>
            <w:tcW w:w="1809" w:type="dxa"/>
            <w:shd w:val="clear" w:color="auto" w:fill="F2F2F2"/>
          </w:tcPr>
          <w:p w14:paraId="4BB7565B" w14:textId="77777777" w:rsidR="00360323" w:rsidRPr="00B84476" w:rsidRDefault="00360323" w:rsidP="00B84476">
            <w:pPr>
              <w:spacing w:line="280" w:lineRule="exact"/>
              <w:jc w:val="center"/>
              <w:rPr>
                <w:rFonts w:ascii="ＭＳ 明朝" w:hAnsi="ＭＳ 明朝"/>
                <w:szCs w:val="21"/>
              </w:rPr>
            </w:pPr>
            <w:r w:rsidRPr="00B84476">
              <w:rPr>
                <w:rFonts w:ascii="ＭＳ 明朝" w:hAnsi="ＭＳ 明朝" w:hint="eastAsia"/>
                <w:szCs w:val="21"/>
              </w:rPr>
              <w:t>消去</w:t>
            </w:r>
          </w:p>
        </w:tc>
        <w:tc>
          <w:tcPr>
            <w:tcW w:w="8494" w:type="dxa"/>
            <w:shd w:val="clear" w:color="auto" w:fill="auto"/>
          </w:tcPr>
          <w:p w14:paraId="5378C83C" w14:textId="77777777" w:rsidR="00360323" w:rsidRPr="00B84476" w:rsidRDefault="00360323" w:rsidP="00B84476">
            <w:pPr>
              <w:spacing w:line="280" w:lineRule="exact"/>
              <w:rPr>
                <w:rFonts w:ascii="ＭＳ 明朝" w:hAnsi="ＭＳ 明朝"/>
                <w:szCs w:val="21"/>
              </w:rPr>
            </w:pPr>
            <w:r w:rsidRPr="00B84476">
              <w:rPr>
                <w:rFonts w:ascii="ＭＳ 明朝" w:hAnsi="ＭＳ 明朝" w:hint="eastAsia"/>
                <w:szCs w:val="21"/>
              </w:rPr>
              <w:t>収集、保管、使用、加工した情報を削除するなどして使えないようにすること</w:t>
            </w:r>
          </w:p>
        </w:tc>
      </w:tr>
    </w:tbl>
    <w:p w14:paraId="1E2ABA00" w14:textId="77777777" w:rsidR="00360323" w:rsidRPr="00360323" w:rsidRDefault="00360323" w:rsidP="00360323">
      <w:pPr>
        <w:spacing w:line="320" w:lineRule="exact"/>
        <w:rPr>
          <w:rFonts w:ascii="ＭＳ 明朝" w:hAnsi="ＭＳ 明朝"/>
          <w:szCs w:val="21"/>
        </w:rPr>
      </w:pPr>
    </w:p>
    <w:p w14:paraId="682E562F" w14:textId="77777777" w:rsidR="00360323" w:rsidRPr="00360323" w:rsidRDefault="00360323" w:rsidP="00360323">
      <w:pPr>
        <w:widowControl/>
        <w:spacing w:line="320" w:lineRule="exact"/>
        <w:jc w:val="left"/>
        <w:rPr>
          <w:rFonts w:ascii="ＭＳ 明朝" w:hAnsi="ＭＳ 明朝"/>
          <w:szCs w:val="21"/>
        </w:rPr>
      </w:pPr>
      <w:r w:rsidRPr="00360323">
        <w:rPr>
          <w:rFonts w:ascii="ＭＳ 明朝" w:hAnsi="ＭＳ 明朝"/>
          <w:szCs w:val="21"/>
        </w:rPr>
        <w:br w:type="page"/>
      </w:r>
    </w:p>
    <w:p w14:paraId="54AD2E27"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別表３：健康情報等を取り扱う者の分類</w:t>
      </w:r>
    </w:p>
    <w:p w14:paraId="12D06949"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＜常時使用する労働者が10人以上の事業場の例＞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4406"/>
        <w:gridCol w:w="1108"/>
      </w:tblGrid>
      <w:tr w:rsidR="00360323" w:rsidRPr="00B84476" w14:paraId="784053AD" w14:textId="77777777" w:rsidTr="00B84476">
        <w:tc>
          <w:tcPr>
            <w:tcW w:w="3794" w:type="dxa"/>
            <w:shd w:val="clear" w:color="auto" w:fill="F2F2F2"/>
            <w:vAlign w:val="center"/>
          </w:tcPr>
          <w:p w14:paraId="6063C433"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健康情報等を取り扱う者</w:t>
            </w:r>
          </w:p>
        </w:tc>
        <w:tc>
          <w:tcPr>
            <w:tcW w:w="5245" w:type="dxa"/>
            <w:shd w:val="clear" w:color="auto" w:fill="F2F2F2"/>
            <w:vAlign w:val="center"/>
          </w:tcPr>
          <w:p w14:paraId="6E6AB895"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具体的内容</w:t>
            </w:r>
          </w:p>
        </w:tc>
        <w:tc>
          <w:tcPr>
            <w:tcW w:w="1264" w:type="dxa"/>
            <w:shd w:val="clear" w:color="auto" w:fill="F2F2F2"/>
            <w:vAlign w:val="center"/>
          </w:tcPr>
          <w:p w14:paraId="0F382717"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表記</w:t>
            </w:r>
          </w:p>
        </w:tc>
      </w:tr>
      <w:tr w:rsidR="00360323" w:rsidRPr="00B84476" w14:paraId="265BF79E" w14:textId="77777777" w:rsidTr="00B84476">
        <w:tc>
          <w:tcPr>
            <w:tcW w:w="3794" w:type="dxa"/>
            <w:shd w:val="clear" w:color="auto" w:fill="auto"/>
            <w:vAlign w:val="center"/>
          </w:tcPr>
          <w:p w14:paraId="56D70823"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ア）人事に関して直接の権限を持つ監督的地位にある者</w:t>
            </w:r>
          </w:p>
        </w:tc>
        <w:tc>
          <w:tcPr>
            <w:tcW w:w="5245" w:type="dxa"/>
            <w:shd w:val="clear" w:color="auto" w:fill="auto"/>
            <w:vAlign w:val="center"/>
          </w:tcPr>
          <w:p w14:paraId="125FFCF6"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社長、役員、人事部門の長</w:t>
            </w:r>
          </w:p>
        </w:tc>
        <w:tc>
          <w:tcPr>
            <w:tcW w:w="1264" w:type="dxa"/>
            <w:shd w:val="clear" w:color="auto" w:fill="auto"/>
            <w:vAlign w:val="center"/>
          </w:tcPr>
          <w:p w14:paraId="07781F78"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担当ア</w:t>
            </w:r>
          </w:p>
        </w:tc>
      </w:tr>
      <w:tr w:rsidR="00360323" w:rsidRPr="00B84476" w14:paraId="55886EB3" w14:textId="77777777" w:rsidTr="00B84476">
        <w:tc>
          <w:tcPr>
            <w:tcW w:w="3794" w:type="dxa"/>
            <w:shd w:val="clear" w:color="auto" w:fill="auto"/>
            <w:vAlign w:val="center"/>
          </w:tcPr>
          <w:p w14:paraId="313724A4"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イ）産業保健業務従事者</w:t>
            </w:r>
          </w:p>
        </w:tc>
        <w:tc>
          <w:tcPr>
            <w:tcW w:w="5245" w:type="dxa"/>
            <w:shd w:val="clear" w:color="auto" w:fill="auto"/>
            <w:vAlign w:val="center"/>
          </w:tcPr>
          <w:p w14:paraId="2B8582EB"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産業医（専属・嘱託）、保健師・看護師、衛生管理者、衛生推進者（安全衛生推進者）</w:t>
            </w:r>
          </w:p>
        </w:tc>
        <w:tc>
          <w:tcPr>
            <w:tcW w:w="1264" w:type="dxa"/>
            <w:shd w:val="clear" w:color="auto" w:fill="auto"/>
            <w:vAlign w:val="center"/>
          </w:tcPr>
          <w:p w14:paraId="3BFC34F5"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担当イ</w:t>
            </w:r>
          </w:p>
        </w:tc>
      </w:tr>
      <w:tr w:rsidR="00360323" w:rsidRPr="00B84476" w14:paraId="033C7EA9" w14:textId="77777777" w:rsidTr="00B84476">
        <w:tc>
          <w:tcPr>
            <w:tcW w:w="3794" w:type="dxa"/>
            <w:shd w:val="clear" w:color="auto" w:fill="auto"/>
            <w:vAlign w:val="center"/>
          </w:tcPr>
          <w:p w14:paraId="6E0B9EBE"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ウ）管理監督者</w:t>
            </w:r>
          </w:p>
        </w:tc>
        <w:tc>
          <w:tcPr>
            <w:tcW w:w="5245" w:type="dxa"/>
            <w:shd w:val="clear" w:color="auto" w:fill="auto"/>
            <w:vAlign w:val="center"/>
          </w:tcPr>
          <w:p w14:paraId="4ED5D76F"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労働者本人の所属長</w:t>
            </w:r>
          </w:p>
        </w:tc>
        <w:tc>
          <w:tcPr>
            <w:tcW w:w="1264" w:type="dxa"/>
            <w:shd w:val="clear" w:color="auto" w:fill="auto"/>
            <w:vAlign w:val="center"/>
          </w:tcPr>
          <w:p w14:paraId="7CB69343"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担当ウ</w:t>
            </w:r>
          </w:p>
        </w:tc>
      </w:tr>
      <w:tr w:rsidR="00360323" w:rsidRPr="00B84476" w14:paraId="273A4075" w14:textId="77777777" w:rsidTr="00B84476">
        <w:tc>
          <w:tcPr>
            <w:tcW w:w="3794" w:type="dxa"/>
            <w:shd w:val="clear" w:color="auto" w:fill="auto"/>
            <w:vAlign w:val="center"/>
          </w:tcPr>
          <w:p w14:paraId="42D3BCB0"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エ）人事部門の事務担当者</w:t>
            </w:r>
          </w:p>
        </w:tc>
        <w:tc>
          <w:tcPr>
            <w:tcW w:w="5245" w:type="dxa"/>
            <w:shd w:val="clear" w:color="auto" w:fill="auto"/>
            <w:vAlign w:val="center"/>
          </w:tcPr>
          <w:p w14:paraId="4FFA749F"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人事部門の長以外の事務担当者</w:t>
            </w:r>
          </w:p>
        </w:tc>
        <w:tc>
          <w:tcPr>
            <w:tcW w:w="1264" w:type="dxa"/>
            <w:shd w:val="clear" w:color="auto" w:fill="auto"/>
            <w:vAlign w:val="center"/>
          </w:tcPr>
          <w:p w14:paraId="5658C995"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担当エ</w:t>
            </w:r>
          </w:p>
        </w:tc>
      </w:tr>
    </w:tbl>
    <w:p w14:paraId="00C78E7E" w14:textId="77777777" w:rsidR="00360323" w:rsidRPr="00360323" w:rsidRDefault="00360323" w:rsidP="00360323">
      <w:pPr>
        <w:spacing w:line="320" w:lineRule="exact"/>
        <w:rPr>
          <w:rFonts w:ascii="ＭＳ 明朝" w:hAnsi="ＭＳ 明朝"/>
          <w:szCs w:val="21"/>
        </w:rPr>
      </w:pPr>
    </w:p>
    <w:p w14:paraId="02B21DEA"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＜常時使用する労働者が10人未満の事業場の例＞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4397"/>
        <w:gridCol w:w="1110"/>
      </w:tblGrid>
      <w:tr w:rsidR="00360323" w:rsidRPr="00B84476" w14:paraId="0B21002A" w14:textId="77777777" w:rsidTr="00B84476">
        <w:tc>
          <w:tcPr>
            <w:tcW w:w="3733" w:type="dxa"/>
            <w:shd w:val="clear" w:color="auto" w:fill="F2F2F2"/>
            <w:vAlign w:val="center"/>
          </w:tcPr>
          <w:p w14:paraId="06325EF2"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健康情報等を取り扱う者</w:t>
            </w:r>
          </w:p>
        </w:tc>
        <w:tc>
          <w:tcPr>
            <w:tcW w:w="5157" w:type="dxa"/>
            <w:shd w:val="clear" w:color="auto" w:fill="F2F2F2"/>
            <w:vAlign w:val="center"/>
          </w:tcPr>
          <w:p w14:paraId="55712D15"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具体的内容</w:t>
            </w:r>
          </w:p>
        </w:tc>
        <w:tc>
          <w:tcPr>
            <w:tcW w:w="1248" w:type="dxa"/>
            <w:shd w:val="clear" w:color="auto" w:fill="F2F2F2"/>
            <w:vAlign w:val="center"/>
          </w:tcPr>
          <w:p w14:paraId="71DB74E9"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表記</w:t>
            </w:r>
          </w:p>
        </w:tc>
      </w:tr>
      <w:tr w:rsidR="00360323" w:rsidRPr="00B84476" w14:paraId="131228BE" w14:textId="77777777" w:rsidTr="00B84476">
        <w:tc>
          <w:tcPr>
            <w:tcW w:w="3733" w:type="dxa"/>
            <w:shd w:val="clear" w:color="auto" w:fill="auto"/>
            <w:vAlign w:val="center"/>
          </w:tcPr>
          <w:p w14:paraId="0C1005EE"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ア）人事に関して直接の権限を持つ監督的地位にある者</w:t>
            </w:r>
          </w:p>
        </w:tc>
        <w:tc>
          <w:tcPr>
            <w:tcW w:w="5157" w:type="dxa"/>
            <w:shd w:val="clear" w:color="auto" w:fill="auto"/>
            <w:vAlign w:val="center"/>
          </w:tcPr>
          <w:p w14:paraId="5DC0378D"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社長、役員、人事部門の長</w:t>
            </w:r>
          </w:p>
        </w:tc>
        <w:tc>
          <w:tcPr>
            <w:tcW w:w="1248" w:type="dxa"/>
            <w:shd w:val="clear" w:color="auto" w:fill="auto"/>
            <w:vAlign w:val="center"/>
          </w:tcPr>
          <w:p w14:paraId="32200FFD"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担当オ</w:t>
            </w:r>
          </w:p>
        </w:tc>
      </w:tr>
      <w:tr w:rsidR="00360323" w:rsidRPr="00B84476" w14:paraId="66BCEF72" w14:textId="77777777" w:rsidTr="00B84476">
        <w:tc>
          <w:tcPr>
            <w:tcW w:w="3733" w:type="dxa"/>
            <w:shd w:val="clear" w:color="auto" w:fill="auto"/>
            <w:vAlign w:val="center"/>
          </w:tcPr>
          <w:p w14:paraId="3AB1AD9B"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イ）管理監督者</w:t>
            </w:r>
          </w:p>
        </w:tc>
        <w:tc>
          <w:tcPr>
            <w:tcW w:w="5157" w:type="dxa"/>
            <w:shd w:val="clear" w:color="auto" w:fill="auto"/>
            <w:vAlign w:val="center"/>
          </w:tcPr>
          <w:p w14:paraId="4D5DF012"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労働者本人の所属長</w:t>
            </w:r>
          </w:p>
        </w:tc>
        <w:tc>
          <w:tcPr>
            <w:tcW w:w="1248" w:type="dxa"/>
            <w:shd w:val="clear" w:color="auto" w:fill="auto"/>
            <w:vAlign w:val="center"/>
          </w:tcPr>
          <w:p w14:paraId="27CFB76F"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担当カ</w:t>
            </w:r>
          </w:p>
        </w:tc>
      </w:tr>
      <w:tr w:rsidR="00360323" w:rsidRPr="00B84476" w14:paraId="479B16B9" w14:textId="77777777" w:rsidTr="00B84476">
        <w:tc>
          <w:tcPr>
            <w:tcW w:w="3733" w:type="dxa"/>
            <w:shd w:val="clear" w:color="auto" w:fill="auto"/>
            <w:vAlign w:val="center"/>
          </w:tcPr>
          <w:p w14:paraId="793AC53F"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ウ）人事部門の事務担当者</w:t>
            </w:r>
          </w:p>
        </w:tc>
        <w:tc>
          <w:tcPr>
            <w:tcW w:w="5157" w:type="dxa"/>
            <w:shd w:val="clear" w:color="auto" w:fill="auto"/>
            <w:vAlign w:val="center"/>
          </w:tcPr>
          <w:p w14:paraId="5EAE041C" w14:textId="77777777" w:rsidR="00360323" w:rsidRPr="00B84476" w:rsidRDefault="00360323" w:rsidP="00B84476">
            <w:pPr>
              <w:spacing w:line="320" w:lineRule="exact"/>
              <w:rPr>
                <w:rFonts w:ascii="ＭＳ 明朝" w:hAnsi="ＭＳ 明朝"/>
                <w:szCs w:val="21"/>
              </w:rPr>
            </w:pPr>
            <w:r w:rsidRPr="00B84476">
              <w:rPr>
                <w:rFonts w:ascii="ＭＳ 明朝" w:hAnsi="ＭＳ 明朝" w:hint="eastAsia"/>
                <w:szCs w:val="21"/>
              </w:rPr>
              <w:t>人事部門の長以外の事務担当者</w:t>
            </w:r>
          </w:p>
        </w:tc>
        <w:tc>
          <w:tcPr>
            <w:tcW w:w="1248" w:type="dxa"/>
            <w:shd w:val="clear" w:color="auto" w:fill="auto"/>
            <w:vAlign w:val="center"/>
          </w:tcPr>
          <w:p w14:paraId="54E09AAF" w14:textId="77777777" w:rsidR="00360323" w:rsidRPr="00B84476" w:rsidRDefault="00360323" w:rsidP="00B84476">
            <w:pPr>
              <w:spacing w:line="320" w:lineRule="exact"/>
              <w:jc w:val="center"/>
              <w:rPr>
                <w:rFonts w:ascii="ＭＳ 明朝" w:hAnsi="ＭＳ 明朝"/>
                <w:szCs w:val="21"/>
              </w:rPr>
            </w:pPr>
            <w:r w:rsidRPr="00B84476">
              <w:rPr>
                <w:rFonts w:ascii="ＭＳ 明朝" w:hAnsi="ＭＳ 明朝" w:hint="eastAsia"/>
                <w:szCs w:val="21"/>
              </w:rPr>
              <w:t>担当キ</w:t>
            </w:r>
          </w:p>
        </w:tc>
      </w:tr>
    </w:tbl>
    <w:p w14:paraId="23C3874F" w14:textId="77777777" w:rsidR="00360323" w:rsidRPr="00360323" w:rsidRDefault="00360323" w:rsidP="00360323">
      <w:pPr>
        <w:rPr>
          <w:rFonts w:ascii="ＭＳ 明朝" w:hAnsi="ＭＳ 明朝"/>
          <w:szCs w:val="21"/>
        </w:rPr>
      </w:pPr>
    </w:p>
    <w:p w14:paraId="1F2A9BD9" w14:textId="77777777" w:rsidR="00360323" w:rsidRPr="00360323" w:rsidRDefault="00360323" w:rsidP="00360323">
      <w:pPr>
        <w:widowControl/>
        <w:jc w:val="left"/>
        <w:rPr>
          <w:rFonts w:ascii="ＭＳ 明朝" w:hAnsi="ＭＳ 明朝"/>
          <w:szCs w:val="21"/>
        </w:rPr>
      </w:pPr>
      <w:r w:rsidRPr="00360323">
        <w:rPr>
          <w:rFonts w:ascii="ＭＳ 明朝" w:hAnsi="ＭＳ 明朝"/>
          <w:szCs w:val="21"/>
        </w:rPr>
        <w:br w:type="page"/>
      </w:r>
    </w:p>
    <w:p w14:paraId="40A98583" w14:textId="77777777" w:rsidR="00360323" w:rsidRPr="00360323" w:rsidRDefault="00360323" w:rsidP="00360323">
      <w:pPr>
        <w:spacing w:line="280" w:lineRule="exact"/>
        <w:rPr>
          <w:rFonts w:ascii="ＭＳ 明朝" w:hAnsi="ＭＳ 明朝"/>
          <w:szCs w:val="21"/>
        </w:rPr>
      </w:pPr>
      <w:r w:rsidRPr="00360323">
        <w:rPr>
          <w:rFonts w:ascii="ＭＳ 明朝" w:hAnsi="ＭＳ 明朝" w:hint="eastAsia"/>
          <w:szCs w:val="21"/>
        </w:rPr>
        <w:t>別表４：健康情報等を取り扱う者及びその権限並びに取り扱う健康情報等の範囲</w:t>
      </w:r>
    </w:p>
    <w:p w14:paraId="4273B67A" w14:textId="77777777" w:rsidR="00360323" w:rsidRPr="00360323" w:rsidRDefault="00360323" w:rsidP="00360323">
      <w:pPr>
        <w:spacing w:line="320" w:lineRule="exact"/>
        <w:rPr>
          <w:rFonts w:ascii="ＭＳ 明朝" w:hAnsi="ＭＳ 明朝"/>
          <w:szCs w:val="21"/>
        </w:rPr>
      </w:pPr>
      <w:r w:rsidRPr="00360323">
        <w:rPr>
          <w:rFonts w:ascii="ＭＳ 明朝" w:hAnsi="ＭＳ 明朝" w:hint="eastAsia"/>
          <w:szCs w:val="21"/>
        </w:rPr>
        <w:t>＜常時使用する労働者が10人以上の事業場の例＞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539"/>
        <w:gridCol w:w="539"/>
        <w:gridCol w:w="539"/>
        <w:gridCol w:w="530"/>
      </w:tblGrid>
      <w:tr w:rsidR="00360323" w:rsidRPr="00B84476" w14:paraId="7A785E56" w14:textId="77777777" w:rsidTr="00B84476">
        <w:tc>
          <w:tcPr>
            <w:tcW w:w="8046" w:type="dxa"/>
            <w:vMerge w:val="restart"/>
            <w:shd w:val="clear" w:color="auto" w:fill="F2F2F2"/>
            <w:vAlign w:val="center"/>
          </w:tcPr>
          <w:p w14:paraId="6C2C2F8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健康情報等の種類</w:t>
            </w:r>
          </w:p>
        </w:tc>
        <w:tc>
          <w:tcPr>
            <w:tcW w:w="2257" w:type="dxa"/>
            <w:gridSpan w:val="4"/>
            <w:shd w:val="clear" w:color="auto" w:fill="F2F2F2"/>
            <w:vAlign w:val="center"/>
          </w:tcPr>
          <w:p w14:paraId="76281346" w14:textId="77777777" w:rsidR="00360323" w:rsidRPr="00B84476" w:rsidRDefault="00360323" w:rsidP="00B84476">
            <w:pPr>
              <w:spacing w:line="260" w:lineRule="exact"/>
              <w:rPr>
                <w:rFonts w:ascii="ＭＳ 明朝" w:hAnsi="ＭＳ 明朝"/>
                <w:szCs w:val="21"/>
              </w:rPr>
            </w:pPr>
            <w:r w:rsidRPr="00B84476">
              <w:rPr>
                <w:rFonts w:ascii="ＭＳ 明朝" w:hAnsi="ＭＳ 明朝" w:hint="eastAsia"/>
                <w:szCs w:val="21"/>
              </w:rPr>
              <w:t>取り扱う者及びその権限</w:t>
            </w:r>
          </w:p>
        </w:tc>
      </w:tr>
      <w:tr w:rsidR="00360323" w:rsidRPr="00B84476" w14:paraId="314D4376" w14:textId="77777777" w:rsidTr="00B84476">
        <w:tc>
          <w:tcPr>
            <w:tcW w:w="8046" w:type="dxa"/>
            <w:vMerge/>
            <w:shd w:val="clear" w:color="auto" w:fill="F2F2F2"/>
          </w:tcPr>
          <w:p w14:paraId="76C7F775" w14:textId="77777777" w:rsidR="00360323" w:rsidRPr="00B84476" w:rsidRDefault="00360323" w:rsidP="00B84476">
            <w:pPr>
              <w:spacing w:line="260" w:lineRule="exact"/>
              <w:rPr>
                <w:rFonts w:ascii="ＭＳ 明朝" w:hAnsi="ＭＳ 明朝"/>
                <w:szCs w:val="21"/>
              </w:rPr>
            </w:pPr>
          </w:p>
        </w:tc>
        <w:tc>
          <w:tcPr>
            <w:tcW w:w="567" w:type="dxa"/>
            <w:shd w:val="clear" w:color="auto" w:fill="F2F2F2"/>
            <w:vAlign w:val="center"/>
          </w:tcPr>
          <w:p w14:paraId="706D4B3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担当ア</w:t>
            </w:r>
          </w:p>
        </w:tc>
        <w:tc>
          <w:tcPr>
            <w:tcW w:w="567" w:type="dxa"/>
            <w:shd w:val="clear" w:color="auto" w:fill="F2F2F2"/>
            <w:vAlign w:val="center"/>
          </w:tcPr>
          <w:p w14:paraId="2BEABB9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担当イ</w:t>
            </w:r>
          </w:p>
        </w:tc>
        <w:tc>
          <w:tcPr>
            <w:tcW w:w="567" w:type="dxa"/>
            <w:shd w:val="clear" w:color="auto" w:fill="F2F2F2"/>
            <w:vAlign w:val="center"/>
          </w:tcPr>
          <w:p w14:paraId="672A93F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担当ウ</w:t>
            </w:r>
          </w:p>
        </w:tc>
        <w:tc>
          <w:tcPr>
            <w:tcW w:w="556" w:type="dxa"/>
            <w:shd w:val="clear" w:color="auto" w:fill="F2F2F2"/>
            <w:vAlign w:val="center"/>
          </w:tcPr>
          <w:p w14:paraId="677C942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担当エ</w:t>
            </w:r>
          </w:p>
        </w:tc>
      </w:tr>
      <w:tr w:rsidR="00360323" w:rsidRPr="00B84476" w14:paraId="56C4A62A" w14:textId="77777777" w:rsidTr="00B84476">
        <w:tc>
          <w:tcPr>
            <w:tcW w:w="8046" w:type="dxa"/>
            <w:shd w:val="clear" w:color="auto" w:fill="auto"/>
          </w:tcPr>
          <w:p w14:paraId="7C21D9C9"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①　安衛法第65条の２第１項の規定に基づき、会社が作業環境測定の結果の評価に基づいて、従業員の健康を保持するため必要があると認めたときに実施した健康診断の結果</w:t>
            </w:r>
          </w:p>
        </w:tc>
        <w:tc>
          <w:tcPr>
            <w:tcW w:w="567" w:type="dxa"/>
            <w:shd w:val="clear" w:color="auto" w:fill="auto"/>
            <w:vAlign w:val="center"/>
          </w:tcPr>
          <w:p w14:paraId="39ACDEA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7E625B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34121F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44C1B83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99BA5CF" w14:textId="77777777" w:rsidTr="00B84476">
        <w:tc>
          <w:tcPr>
            <w:tcW w:w="8046" w:type="dxa"/>
            <w:shd w:val="clear" w:color="auto" w:fill="auto"/>
          </w:tcPr>
          <w:p w14:paraId="51277C16"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①－１　上記の健康診断の受診・未受診の情報</w:t>
            </w:r>
          </w:p>
        </w:tc>
        <w:tc>
          <w:tcPr>
            <w:tcW w:w="567" w:type="dxa"/>
            <w:shd w:val="clear" w:color="auto" w:fill="auto"/>
            <w:vAlign w:val="center"/>
          </w:tcPr>
          <w:p w14:paraId="72D0483B"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B70036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33E9B7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3E0294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4E25A4B4" w14:textId="77777777" w:rsidTr="00B84476">
        <w:tc>
          <w:tcPr>
            <w:tcW w:w="8046" w:type="dxa"/>
            <w:shd w:val="clear" w:color="auto" w:fill="auto"/>
          </w:tcPr>
          <w:p w14:paraId="1334F86D"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②　安衛法第66条の第１項から第４項までの規定に基づき会社が実施した健康診断の結果並びに安衛法第66条第５項及び第66条の２の規定に基づき従業員から提出された健康診断の結果</w:t>
            </w:r>
          </w:p>
        </w:tc>
        <w:tc>
          <w:tcPr>
            <w:tcW w:w="567" w:type="dxa"/>
            <w:shd w:val="clear" w:color="auto" w:fill="auto"/>
            <w:vAlign w:val="center"/>
          </w:tcPr>
          <w:p w14:paraId="722B3B9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F9A39C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AA7F91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90BA0D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9DE2B9D" w14:textId="77777777" w:rsidTr="00B84476">
        <w:tc>
          <w:tcPr>
            <w:tcW w:w="8046" w:type="dxa"/>
            <w:shd w:val="clear" w:color="auto" w:fill="auto"/>
          </w:tcPr>
          <w:p w14:paraId="152C7685"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 xml:space="preserve">②－１　上記の健康診断を実施する際、当社が追加して行う健康診断による健康診断の結果 </w:t>
            </w:r>
          </w:p>
        </w:tc>
        <w:tc>
          <w:tcPr>
            <w:tcW w:w="567" w:type="dxa"/>
            <w:shd w:val="clear" w:color="auto" w:fill="auto"/>
            <w:vAlign w:val="center"/>
          </w:tcPr>
          <w:p w14:paraId="65CB79B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A098AE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B22411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C28F22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8C5FCE7" w14:textId="77777777" w:rsidTr="00B84476">
        <w:tc>
          <w:tcPr>
            <w:tcW w:w="8046" w:type="dxa"/>
            <w:shd w:val="clear" w:color="auto" w:fill="auto"/>
          </w:tcPr>
          <w:p w14:paraId="0B3C0C64"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②－２　上記の健康診断の受診・未受診の情報</w:t>
            </w:r>
          </w:p>
        </w:tc>
        <w:tc>
          <w:tcPr>
            <w:tcW w:w="567" w:type="dxa"/>
            <w:shd w:val="clear" w:color="auto" w:fill="auto"/>
            <w:vAlign w:val="center"/>
          </w:tcPr>
          <w:p w14:paraId="19B4107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BE7E77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AA88CD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F2FD33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799BB06" w14:textId="77777777" w:rsidTr="00B84476">
        <w:tc>
          <w:tcPr>
            <w:tcW w:w="8046" w:type="dxa"/>
            <w:shd w:val="clear" w:color="auto" w:fill="auto"/>
          </w:tcPr>
          <w:p w14:paraId="3E841EA8"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③　安衛法第66条の４の規定に基づき会社が医師又は歯科医師から聴取した意見及び第66条の５第１項の規定に基づき会社が講じた健康診断実施後の措置の内容</w:t>
            </w:r>
          </w:p>
        </w:tc>
        <w:tc>
          <w:tcPr>
            <w:tcW w:w="567" w:type="dxa"/>
            <w:shd w:val="clear" w:color="auto" w:fill="auto"/>
            <w:vAlign w:val="center"/>
          </w:tcPr>
          <w:p w14:paraId="6D98ECB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EBE38F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29B573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C6C738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791E1374" w14:textId="77777777" w:rsidTr="00B84476">
        <w:tc>
          <w:tcPr>
            <w:tcW w:w="8046" w:type="dxa"/>
            <w:shd w:val="clear" w:color="auto" w:fill="auto"/>
          </w:tcPr>
          <w:p w14:paraId="2FA894A5"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④　安衛法第66条の７の規定に基づき会社が実施した保健指導の内容</w:t>
            </w:r>
          </w:p>
        </w:tc>
        <w:tc>
          <w:tcPr>
            <w:tcW w:w="567" w:type="dxa"/>
            <w:shd w:val="clear" w:color="auto" w:fill="auto"/>
            <w:vAlign w:val="center"/>
          </w:tcPr>
          <w:p w14:paraId="715B520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7660F4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165476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570F2C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0B9CE04" w14:textId="77777777" w:rsidTr="00B84476">
        <w:tc>
          <w:tcPr>
            <w:tcW w:w="8046" w:type="dxa"/>
            <w:shd w:val="clear" w:color="auto" w:fill="auto"/>
          </w:tcPr>
          <w:p w14:paraId="11DD5513"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④－１　上記の保健指導の実施の有無</w:t>
            </w:r>
          </w:p>
        </w:tc>
        <w:tc>
          <w:tcPr>
            <w:tcW w:w="567" w:type="dxa"/>
            <w:shd w:val="clear" w:color="auto" w:fill="auto"/>
            <w:vAlign w:val="center"/>
          </w:tcPr>
          <w:p w14:paraId="7315627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66E46CB"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F9EA70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47968E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48F77B9" w14:textId="77777777" w:rsidTr="00B84476">
        <w:tc>
          <w:tcPr>
            <w:tcW w:w="8046" w:type="dxa"/>
            <w:shd w:val="clear" w:color="auto" w:fill="auto"/>
          </w:tcPr>
          <w:p w14:paraId="53214B77"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 xml:space="preserve">⑤　安衛法第66条の８第１項（第66条の8の2第1項、第66条の8の4第1項）の規定に基づき会社が実施した面接指導の結果及び同条第２項の規定に基づき従業員から提出された面接指導の結果 </w:t>
            </w:r>
          </w:p>
        </w:tc>
        <w:tc>
          <w:tcPr>
            <w:tcW w:w="567" w:type="dxa"/>
            <w:shd w:val="clear" w:color="auto" w:fill="auto"/>
            <w:vAlign w:val="center"/>
          </w:tcPr>
          <w:p w14:paraId="3F58F02B"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202769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38C57F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A16B7A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CCC0560" w14:textId="77777777" w:rsidTr="00B84476">
        <w:tc>
          <w:tcPr>
            <w:tcW w:w="8046" w:type="dxa"/>
            <w:shd w:val="clear" w:color="auto" w:fill="auto"/>
          </w:tcPr>
          <w:p w14:paraId="1EF0E520"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⑤－１　上記の労働者からの面接指導の申出の有無</w:t>
            </w:r>
          </w:p>
        </w:tc>
        <w:tc>
          <w:tcPr>
            <w:tcW w:w="567" w:type="dxa"/>
            <w:shd w:val="clear" w:color="auto" w:fill="auto"/>
            <w:vAlign w:val="center"/>
          </w:tcPr>
          <w:p w14:paraId="1A92CC3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CB096A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D8F204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6D6782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CB534E8" w14:textId="77777777" w:rsidTr="00B84476">
        <w:tc>
          <w:tcPr>
            <w:tcW w:w="8046" w:type="dxa"/>
            <w:shd w:val="clear" w:color="auto" w:fill="auto"/>
          </w:tcPr>
          <w:p w14:paraId="09F6F6DD"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⑥　安衛法第66条の８第４項（第66条の8の2第2項、第66条の8の4第2項）の規定に基づき会社が医師から聴取した意見及び同条第５項の規定に基づき会社が講じた面接指導実施後の措置の内容</w:t>
            </w:r>
          </w:p>
        </w:tc>
        <w:tc>
          <w:tcPr>
            <w:tcW w:w="567" w:type="dxa"/>
            <w:shd w:val="clear" w:color="auto" w:fill="auto"/>
            <w:vAlign w:val="center"/>
          </w:tcPr>
          <w:p w14:paraId="62693E9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A9343E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EA0EA5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E4A8AA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33278218" w14:textId="77777777" w:rsidTr="00B84476">
        <w:tc>
          <w:tcPr>
            <w:tcW w:w="8046" w:type="dxa"/>
            <w:shd w:val="clear" w:color="auto" w:fill="auto"/>
          </w:tcPr>
          <w:p w14:paraId="1EBB69D9"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⑦　安衛法第66条の９の規定に基づき会社が実施した面接指導又は面接指導に準ずる措置の結果</w:t>
            </w:r>
          </w:p>
        </w:tc>
        <w:tc>
          <w:tcPr>
            <w:tcW w:w="567" w:type="dxa"/>
            <w:shd w:val="clear" w:color="auto" w:fill="auto"/>
            <w:vAlign w:val="center"/>
          </w:tcPr>
          <w:p w14:paraId="16D85AD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52195A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4767C8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00936F7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2C2F74B" w14:textId="77777777" w:rsidTr="00B84476">
        <w:tc>
          <w:tcPr>
            <w:tcW w:w="8046" w:type="dxa"/>
            <w:shd w:val="clear" w:color="auto" w:fill="auto"/>
          </w:tcPr>
          <w:p w14:paraId="0DB69B1B"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⑧　安衛法第66条の10第１項の規定に基づき会社が実施した心理的な負担の程度を把握するための検査（以下「ストレスチェック」という。）の結果</w:t>
            </w:r>
          </w:p>
        </w:tc>
        <w:tc>
          <w:tcPr>
            <w:tcW w:w="567" w:type="dxa"/>
            <w:shd w:val="clear" w:color="auto" w:fill="auto"/>
            <w:vAlign w:val="center"/>
          </w:tcPr>
          <w:p w14:paraId="3169054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4FB77C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E2ED15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4522CA9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26BAC89" w14:textId="77777777" w:rsidTr="00B84476">
        <w:tc>
          <w:tcPr>
            <w:tcW w:w="8046" w:type="dxa"/>
            <w:shd w:val="clear" w:color="auto" w:fill="auto"/>
          </w:tcPr>
          <w:p w14:paraId="6C95DC6C"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 xml:space="preserve">⑨　安衛法第66条の10第３項の規定に基づき会社が実施した面接指導の結果 </w:t>
            </w:r>
          </w:p>
        </w:tc>
        <w:tc>
          <w:tcPr>
            <w:tcW w:w="567" w:type="dxa"/>
            <w:shd w:val="clear" w:color="auto" w:fill="auto"/>
            <w:vAlign w:val="center"/>
          </w:tcPr>
          <w:p w14:paraId="4C3615D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1EFD30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880C20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E9FC59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B163545" w14:textId="77777777" w:rsidTr="00B84476">
        <w:tc>
          <w:tcPr>
            <w:tcW w:w="8046" w:type="dxa"/>
            <w:shd w:val="clear" w:color="auto" w:fill="auto"/>
          </w:tcPr>
          <w:p w14:paraId="07C6E1A9"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⑨－１　上記の労働者からの面接指導の申出の有無</w:t>
            </w:r>
          </w:p>
        </w:tc>
        <w:tc>
          <w:tcPr>
            <w:tcW w:w="567" w:type="dxa"/>
            <w:shd w:val="clear" w:color="auto" w:fill="auto"/>
            <w:vAlign w:val="center"/>
          </w:tcPr>
          <w:p w14:paraId="73CBB45B"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8D30E7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3DE5AA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04494CD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66A381D" w14:textId="77777777" w:rsidTr="00B84476">
        <w:tc>
          <w:tcPr>
            <w:tcW w:w="8046" w:type="dxa"/>
            <w:shd w:val="clear" w:color="auto" w:fill="auto"/>
          </w:tcPr>
          <w:p w14:paraId="6E064505"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⑩　安衛法第66条の10第５項の規定に基づき会社が医師から聴取した意見及び同条第６項の規定に基づき会社が講じた面接指導実施後の措置の内容</w:t>
            </w:r>
          </w:p>
        </w:tc>
        <w:tc>
          <w:tcPr>
            <w:tcW w:w="567" w:type="dxa"/>
            <w:shd w:val="clear" w:color="auto" w:fill="auto"/>
            <w:vAlign w:val="center"/>
          </w:tcPr>
          <w:p w14:paraId="0192D06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8527F9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FF5EB8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85A2C8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DE9CF79" w14:textId="77777777" w:rsidTr="00B84476">
        <w:tc>
          <w:tcPr>
            <w:tcW w:w="8046" w:type="dxa"/>
            <w:shd w:val="clear" w:color="auto" w:fill="auto"/>
          </w:tcPr>
          <w:p w14:paraId="13F795EB"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⑪　安衛法第69条第１項の規定に基づく健康保持増進措置を通じて会社が取得した健康測定の結果、健康指導の内容等</w:t>
            </w:r>
          </w:p>
        </w:tc>
        <w:tc>
          <w:tcPr>
            <w:tcW w:w="567" w:type="dxa"/>
            <w:shd w:val="clear" w:color="auto" w:fill="auto"/>
            <w:vAlign w:val="center"/>
          </w:tcPr>
          <w:p w14:paraId="1C3F02A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854C56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7262EB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EDA75E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CEA5E16" w14:textId="77777777" w:rsidTr="00B84476">
        <w:tc>
          <w:tcPr>
            <w:tcW w:w="8046" w:type="dxa"/>
            <w:shd w:val="clear" w:color="auto" w:fill="auto"/>
          </w:tcPr>
          <w:p w14:paraId="2DC92369"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⑫　労働者災害補償保険法第27条の規定に基づき、従業員から提出された二次健康診断の結果及び労災保険法の給付に関する情報</w:t>
            </w:r>
          </w:p>
        </w:tc>
        <w:tc>
          <w:tcPr>
            <w:tcW w:w="567" w:type="dxa"/>
            <w:shd w:val="clear" w:color="auto" w:fill="auto"/>
            <w:vAlign w:val="center"/>
          </w:tcPr>
          <w:p w14:paraId="18602D7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CBC07A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47EE6C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367B72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276A725A" w14:textId="77777777" w:rsidTr="00B84476">
        <w:tc>
          <w:tcPr>
            <w:tcW w:w="8046" w:type="dxa"/>
            <w:shd w:val="clear" w:color="auto" w:fill="auto"/>
          </w:tcPr>
          <w:p w14:paraId="662842B0"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⑬　治療と仕事の両立支援等のための医師の意見書</w:t>
            </w:r>
          </w:p>
        </w:tc>
        <w:tc>
          <w:tcPr>
            <w:tcW w:w="567" w:type="dxa"/>
            <w:shd w:val="clear" w:color="auto" w:fill="auto"/>
            <w:vAlign w:val="center"/>
          </w:tcPr>
          <w:p w14:paraId="31934BD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AD0E17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A65E60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23647B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27E650FB" w14:textId="77777777" w:rsidTr="00B84476">
        <w:tc>
          <w:tcPr>
            <w:tcW w:w="8046" w:type="dxa"/>
            <w:shd w:val="clear" w:color="auto" w:fill="auto"/>
          </w:tcPr>
          <w:p w14:paraId="39B1C122"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⑭　通院状況等疾病管理のための情報</w:t>
            </w:r>
          </w:p>
        </w:tc>
        <w:tc>
          <w:tcPr>
            <w:tcW w:w="567" w:type="dxa"/>
            <w:shd w:val="clear" w:color="auto" w:fill="auto"/>
            <w:vAlign w:val="center"/>
          </w:tcPr>
          <w:p w14:paraId="734B186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2F42C9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C5E87F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193385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FF8B27C" w14:textId="77777777" w:rsidTr="00B84476">
        <w:tc>
          <w:tcPr>
            <w:tcW w:w="8046" w:type="dxa"/>
            <w:shd w:val="clear" w:color="auto" w:fill="auto"/>
          </w:tcPr>
          <w:p w14:paraId="49BD7710"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lastRenderedPageBreak/>
              <w:t>⑮　健康相談の実施の有無</w:t>
            </w:r>
          </w:p>
        </w:tc>
        <w:tc>
          <w:tcPr>
            <w:tcW w:w="567" w:type="dxa"/>
            <w:shd w:val="clear" w:color="auto" w:fill="auto"/>
            <w:vAlign w:val="center"/>
          </w:tcPr>
          <w:p w14:paraId="048D7E6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336E3E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BD0D38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054FC30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24680A3" w14:textId="77777777" w:rsidTr="00B84476">
        <w:tc>
          <w:tcPr>
            <w:tcW w:w="8046" w:type="dxa"/>
            <w:shd w:val="clear" w:color="auto" w:fill="auto"/>
          </w:tcPr>
          <w:p w14:paraId="62E436EE"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⑯　健康相談の結果</w:t>
            </w:r>
          </w:p>
        </w:tc>
        <w:tc>
          <w:tcPr>
            <w:tcW w:w="567" w:type="dxa"/>
            <w:shd w:val="clear" w:color="auto" w:fill="auto"/>
            <w:vAlign w:val="center"/>
          </w:tcPr>
          <w:p w14:paraId="681C3A4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DF48C4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9B5B15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5A614FF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2DA3B563" w14:textId="77777777" w:rsidTr="00B84476">
        <w:tc>
          <w:tcPr>
            <w:tcW w:w="8046" w:type="dxa"/>
            <w:shd w:val="clear" w:color="auto" w:fill="auto"/>
          </w:tcPr>
          <w:p w14:paraId="45C1E45A"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⑰　職場復帰のための面談の結果</w:t>
            </w:r>
          </w:p>
        </w:tc>
        <w:tc>
          <w:tcPr>
            <w:tcW w:w="567" w:type="dxa"/>
            <w:shd w:val="clear" w:color="auto" w:fill="auto"/>
            <w:vAlign w:val="center"/>
          </w:tcPr>
          <w:p w14:paraId="3A62233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1ECE81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8918E2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307646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2F4305A1" w14:textId="77777777" w:rsidTr="00B84476">
        <w:tc>
          <w:tcPr>
            <w:tcW w:w="8046" w:type="dxa"/>
            <w:shd w:val="clear" w:color="auto" w:fill="auto"/>
          </w:tcPr>
          <w:p w14:paraId="7C725501"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⑱　（上記のほか）産業保健業務従事者が労働者の健康管理等を通じて得た情報</w:t>
            </w:r>
          </w:p>
        </w:tc>
        <w:tc>
          <w:tcPr>
            <w:tcW w:w="567" w:type="dxa"/>
            <w:shd w:val="clear" w:color="auto" w:fill="auto"/>
            <w:vAlign w:val="center"/>
          </w:tcPr>
          <w:p w14:paraId="4933F07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89DBF4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6BF044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91394D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555BEE4" w14:textId="77777777" w:rsidTr="00B84476">
        <w:tc>
          <w:tcPr>
            <w:tcW w:w="8046" w:type="dxa"/>
            <w:shd w:val="clear" w:color="auto" w:fill="auto"/>
          </w:tcPr>
          <w:p w14:paraId="393BCA6E"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⑲　任意に従業員から提供された本人の病歴、健康に関する情報</w:t>
            </w:r>
          </w:p>
        </w:tc>
        <w:tc>
          <w:tcPr>
            <w:tcW w:w="567" w:type="dxa"/>
            <w:shd w:val="clear" w:color="auto" w:fill="auto"/>
            <w:vAlign w:val="center"/>
          </w:tcPr>
          <w:p w14:paraId="45D1A8B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7433F2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9DA11D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0DEA01D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bl>
    <w:p w14:paraId="25892199" w14:textId="77777777" w:rsidR="00360323" w:rsidRPr="00360323" w:rsidRDefault="00360323" w:rsidP="00360323">
      <w:pPr>
        <w:spacing w:line="260" w:lineRule="exact"/>
        <w:rPr>
          <w:rFonts w:ascii="ＭＳ 明朝" w:hAnsi="ＭＳ 明朝"/>
          <w:szCs w:val="21"/>
        </w:rPr>
      </w:pPr>
      <w:r w:rsidRPr="00360323">
        <w:rPr>
          <w:rFonts w:ascii="ＭＳ 明朝" w:hAnsi="ＭＳ 明朝" w:hint="eastAsia"/>
          <w:szCs w:val="21"/>
        </w:rPr>
        <w:t>※◎：事業者が直接取扱う。</w:t>
      </w:r>
    </w:p>
    <w:p w14:paraId="18DAAC39" w14:textId="77777777" w:rsidR="00360323" w:rsidRPr="00360323" w:rsidRDefault="00360323" w:rsidP="00360323">
      <w:pPr>
        <w:spacing w:line="260" w:lineRule="exact"/>
        <w:rPr>
          <w:rFonts w:ascii="ＭＳ 明朝" w:hAnsi="ＭＳ 明朝"/>
          <w:szCs w:val="21"/>
        </w:rPr>
      </w:pPr>
      <w:r w:rsidRPr="00360323">
        <w:rPr>
          <w:rFonts w:ascii="ＭＳ 明朝" w:hAnsi="ＭＳ 明朝" w:hint="eastAsia"/>
          <w:szCs w:val="21"/>
        </w:rPr>
        <w:t>※◯：情報の収集、保管、使用、加工、消去を行う。</w:t>
      </w:r>
    </w:p>
    <w:p w14:paraId="180DBEAE" w14:textId="77777777" w:rsidR="00360323" w:rsidRPr="00360323" w:rsidRDefault="00360323" w:rsidP="00360323">
      <w:pPr>
        <w:spacing w:line="260" w:lineRule="exact"/>
        <w:rPr>
          <w:rFonts w:ascii="ＭＳ 明朝" w:hAnsi="ＭＳ 明朝"/>
          <w:szCs w:val="21"/>
        </w:rPr>
      </w:pPr>
      <w:r w:rsidRPr="00360323">
        <w:rPr>
          <w:rFonts w:ascii="ＭＳ 明朝" w:hAnsi="ＭＳ 明朝" w:hint="eastAsia"/>
          <w:szCs w:val="21"/>
        </w:rPr>
        <w:t>※△：情報の収集、保管、使用を行う。なお、使用に当たっては、労働者に対する健康確保措置を実施するために必要な情報が的確に伝達されるよう、医療職が集約・整理・解釈するなど適切に加工した情報を取り扱う。</w:t>
      </w:r>
    </w:p>
    <w:p w14:paraId="6258E6FC" w14:textId="77777777" w:rsidR="00360323" w:rsidRPr="00360323" w:rsidRDefault="00360323" w:rsidP="00360323">
      <w:pPr>
        <w:spacing w:line="280" w:lineRule="exact"/>
        <w:rPr>
          <w:rFonts w:ascii="ＭＳ 明朝" w:hAnsi="ＭＳ 明朝"/>
          <w:szCs w:val="21"/>
        </w:rPr>
      </w:pPr>
    </w:p>
    <w:p w14:paraId="07A24038" w14:textId="77777777" w:rsidR="00360323" w:rsidRPr="00360323" w:rsidRDefault="00360323" w:rsidP="00360323">
      <w:pPr>
        <w:spacing w:line="280" w:lineRule="exact"/>
        <w:rPr>
          <w:rFonts w:ascii="ＭＳ 明朝" w:hAnsi="ＭＳ 明朝"/>
          <w:szCs w:val="21"/>
        </w:rPr>
      </w:pPr>
      <w:r w:rsidRPr="00360323">
        <w:rPr>
          <w:rFonts w:ascii="ＭＳ 明朝" w:hAnsi="ＭＳ 明朝" w:hint="eastAsia"/>
          <w:szCs w:val="21"/>
        </w:rPr>
        <w:t>＜常時使用する労働者が10人未満の事業場の例＞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540"/>
        <w:gridCol w:w="540"/>
        <w:gridCol w:w="531"/>
      </w:tblGrid>
      <w:tr w:rsidR="00360323" w:rsidRPr="00B84476" w14:paraId="29B584FB" w14:textId="77777777" w:rsidTr="00B84476">
        <w:tc>
          <w:tcPr>
            <w:tcW w:w="8613" w:type="dxa"/>
            <w:vMerge w:val="restart"/>
            <w:shd w:val="clear" w:color="auto" w:fill="F2F2F2"/>
            <w:vAlign w:val="center"/>
          </w:tcPr>
          <w:p w14:paraId="768662A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健康情報等の種類</w:t>
            </w:r>
          </w:p>
        </w:tc>
        <w:tc>
          <w:tcPr>
            <w:tcW w:w="1690" w:type="dxa"/>
            <w:gridSpan w:val="3"/>
            <w:shd w:val="clear" w:color="auto" w:fill="F2F2F2"/>
            <w:vAlign w:val="center"/>
          </w:tcPr>
          <w:p w14:paraId="1C84B236" w14:textId="77777777" w:rsidR="00360323" w:rsidRPr="00B84476" w:rsidRDefault="00360323" w:rsidP="00B84476">
            <w:pPr>
              <w:spacing w:line="260" w:lineRule="exact"/>
              <w:rPr>
                <w:rFonts w:ascii="ＭＳ 明朝" w:hAnsi="ＭＳ 明朝"/>
                <w:szCs w:val="21"/>
              </w:rPr>
            </w:pPr>
            <w:r w:rsidRPr="00B84476">
              <w:rPr>
                <w:rFonts w:ascii="ＭＳ 明朝" w:hAnsi="ＭＳ 明朝" w:hint="eastAsia"/>
                <w:szCs w:val="21"/>
              </w:rPr>
              <w:t>取り扱う者及びその権限</w:t>
            </w:r>
          </w:p>
        </w:tc>
      </w:tr>
      <w:tr w:rsidR="00360323" w:rsidRPr="00B84476" w14:paraId="5F566463" w14:textId="77777777" w:rsidTr="00B84476">
        <w:tc>
          <w:tcPr>
            <w:tcW w:w="8613" w:type="dxa"/>
            <w:vMerge/>
            <w:shd w:val="clear" w:color="auto" w:fill="F2F2F2"/>
            <w:vAlign w:val="center"/>
          </w:tcPr>
          <w:p w14:paraId="33BB4FF9" w14:textId="77777777" w:rsidR="00360323" w:rsidRPr="00B84476" w:rsidRDefault="00360323" w:rsidP="00B84476">
            <w:pPr>
              <w:spacing w:line="260" w:lineRule="exact"/>
              <w:rPr>
                <w:rFonts w:ascii="ＭＳ 明朝" w:hAnsi="ＭＳ 明朝"/>
                <w:szCs w:val="21"/>
              </w:rPr>
            </w:pPr>
          </w:p>
        </w:tc>
        <w:tc>
          <w:tcPr>
            <w:tcW w:w="567" w:type="dxa"/>
            <w:shd w:val="clear" w:color="auto" w:fill="F2F2F2"/>
            <w:vAlign w:val="center"/>
          </w:tcPr>
          <w:p w14:paraId="33F7E58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担当オ</w:t>
            </w:r>
          </w:p>
        </w:tc>
        <w:tc>
          <w:tcPr>
            <w:tcW w:w="567" w:type="dxa"/>
            <w:shd w:val="clear" w:color="auto" w:fill="F2F2F2"/>
            <w:vAlign w:val="center"/>
          </w:tcPr>
          <w:p w14:paraId="482DB00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担当カ</w:t>
            </w:r>
          </w:p>
        </w:tc>
        <w:tc>
          <w:tcPr>
            <w:tcW w:w="556" w:type="dxa"/>
            <w:shd w:val="clear" w:color="auto" w:fill="F2F2F2"/>
            <w:vAlign w:val="center"/>
          </w:tcPr>
          <w:p w14:paraId="1BC7E98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担当キ</w:t>
            </w:r>
          </w:p>
        </w:tc>
      </w:tr>
      <w:tr w:rsidR="00360323" w:rsidRPr="00B84476" w14:paraId="5AFBCEFB" w14:textId="77777777" w:rsidTr="00B84476">
        <w:tc>
          <w:tcPr>
            <w:tcW w:w="8613" w:type="dxa"/>
            <w:shd w:val="clear" w:color="auto" w:fill="auto"/>
          </w:tcPr>
          <w:p w14:paraId="10561856"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①　安衛法第65条の２第１項の規定に基づき、会社が作業環境測定の結果の評価に基づいて、従業員の健康を保持するため必要があると認めたときに実施した健康診断の結果</w:t>
            </w:r>
          </w:p>
        </w:tc>
        <w:tc>
          <w:tcPr>
            <w:tcW w:w="567" w:type="dxa"/>
            <w:shd w:val="clear" w:color="auto" w:fill="auto"/>
            <w:vAlign w:val="center"/>
          </w:tcPr>
          <w:p w14:paraId="51F0641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E3BF5A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D4C162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7DFB5A98" w14:textId="77777777" w:rsidTr="00B84476">
        <w:tc>
          <w:tcPr>
            <w:tcW w:w="8613" w:type="dxa"/>
            <w:shd w:val="clear" w:color="auto" w:fill="auto"/>
          </w:tcPr>
          <w:p w14:paraId="09405F16"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①－１　上記の健康診断の受診・未受診の情報</w:t>
            </w:r>
          </w:p>
        </w:tc>
        <w:tc>
          <w:tcPr>
            <w:tcW w:w="567" w:type="dxa"/>
            <w:shd w:val="clear" w:color="auto" w:fill="auto"/>
            <w:vAlign w:val="center"/>
          </w:tcPr>
          <w:p w14:paraId="058C71B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7F2243B"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F64ED9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4534216" w14:textId="77777777" w:rsidTr="00B84476">
        <w:tc>
          <w:tcPr>
            <w:tcW w:w="8613" w:type="dxa"/>
            <w:shd w:val="clear" w:color="auto" w:fill="auto"/>
          </w:tcPr>
          <w:p w14:paraId="2ECF87E2"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②　安衛法第66条の第１項から第４項までの規定に基づき会社が実施した健康診断の結果並びに安衛法第66条第５項及び第66条の２の規定に基づき従業員から提出された健康診断の結果</w:t>
            </w:r>
          </w:p>
        </w:tc>
        <w:tc>
          <w:tcPr>
            <w:tcW w:w="567" w:type="dxa"/>
            <w:shd w:val="clear" w:color="auto" w:fill="auto"/>
            <w:vAlign w:val="center"/>
          </w:tcPr>
          <w:p w14:paraId="6A9CBCF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A09739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77A371D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6DDE62B" w14:textId="77777777" w:rsidTr="00B84476">
        <w:tc>
          <w:tcPr>
            <w:tcW w:w="8613" w:type="dxa"/>
            <w:shd w:val="clear" w:color="auto" w:fill="auto"/>
          </w:tcPr>
          <w:p w14:paraId="191B1EEF"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 xml:space="preserve">②－１　上記の健康診断を実施する際、当社が追加して行う健康診断による健康診断の結果 </w:t>
            </w:r>
          </w:p>
        </w:tc>
        <w:tc>
          <w:tcPr>
            <w:tcW w:w="567" w:type="dxa"/>
            <w:shd w:val="clear" w:color="auto" w:fill="auto"/>
            <w:vAlign w:val="center"/>
          </w:tcPr>
          <w:p w14:paraId="407E819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03ED56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58E805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7DCC1FB" w14:textId="77777777" w:rsidTr="00B84476">
        <w:tc>
          <w:tcPr>
            <w:tcW w:w="8613" w:type="dxa"/>
            <w:shd w:val="clear" w:color="auto" w:fill="auto"/>
          </w:tcPr>
          <w:p w14:paraId="59D3B651"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②－２　上記の健康診断の受診・未受診の情報</w:t>
            </w:r>
          </w:p>
        </w:tc>
        <w:tc>
          <w:tcPr>
            <w:tcW w:w="567" w:type="dxa"/>
            <w:shd w:val="clear" w:color="auto" w:fill="auto"/>
            <w:vAlign w:val="center"/>
          </w:tcPr>
          <w:p w14:paraId="2A06323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AC069C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52A7BBC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891F853" w14:textId="77777777" w:rsidTr="00B84476">
        <w:tc>
          <w:tcPr>
            <w:tcW w:w="8613" w:type="dxa"/>
            <w:shd w:val="clear" w:color="auto" w:fill="auto"/>
          </w:tcPr>
          <w:p w14:paraId="3B0A5C20"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③　安衛法第66条の４の規定に基づき会社が医師又は歯科医師から聴取した意見及び第66条の５第１項の規定に基づき会社が講じた健康診断実施後の措置の内容</w:t>
            </w:r>
          </w:p>
        </w:tc>
        <w:tc>
          <w:tcPr>
            <w:tcW w:w="567" w:type="dxa"/>
            <w:shd w:val="clear" w:color="auto" w:fill="auto"/>
            <w:vAlign w:val="center"/>
          </w:tcPr>
          <w:p w14:paraId="177D1C5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5B4A12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D97187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90D2852" w14:textId="77777777" w:rsidTr="00B84476">
        <w:tc>
          <w:tcPr>
            <w:tcW w:w="8613" w:type="dxa"/>
            <w:shd w:val="clear" w:color="auto" w:fill="auto"/>
          </w:tcPr>
          <w:p w14:paraId="72F06E6D"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④　安衛法第66条の７の規定に基づき会社が実施した保健指導の内容</w:t>
            </w:r>
          </w:p>
        </w:tc>
        <w:tc>
          <w:tcPr>
            <w:tcW w:w="567" w:type="dxa"/>
            <w:shd w:val="clear" w:color="auto" w:fill="auto"/>
            <w:vAlign w:val="center"/>
          </w:tcPr>
          <w:p w14:paraId="0CC9497B"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114AD2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3143973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A9D949F" w14:textId="77777777" w:rsidTr="00B84476">
        <w:tc>
          <w:tcPr>
            <w:tcW w:w="8613" w:type="dxa"/>
            <w:shd w:val="clear" w:color="auto" w:fill="auto"/>
          </w:tcPr>
          <w:p w14:paraId="58D0979F"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④－１　上記の保健指導の実施の有無</w:t>
            </w:r>
          </w:p>
        </w:tc>
        <w:tc>
          <w:tcPr>
            <w:tcW w:w="567" w:type="dxa"/>
            <w:shd w:val="clear" w:color="auto" w:fill="auto"/>
            <w:vAlign w:val="center"/>
          </w:tcPr>
          <w:p w14:paraId="555593B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F0FBA7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971B79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7D595739" w14:textId="77777777" w:rsidTr="00B84476">
        <w:tc>
          <w:tcPr>
            <w:tcW w:w="8613" w:type="dxa"/>
            <w:shd w:val="clear" w:color="auto" w:fill="auto"/>
          </w:tcPr>
          <w:p w14:paraId="5A5B4D09"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 xml:space="preserve">⑤　安衛法第66条の８第１項（第66条の8の2第1項、第66条の8の4第1項）の規定に基づき会社が実施した面接指導の結果及び同条第２項の規定に基づき従業員から提出された面接指導の結果 </w:t>
            </w:r>
          </w:p>
        </w:tc>
        <w:tc>
          <w:tcPr>
            <w:tcW w:w="567" w:type="dxa"/>
            <w:shd w:val="clear" w:color="auto" w:fill="auto"/>
            <w:vAlign w:val="center"/>
          </w:tcPr>
          <w:p w14:paraId="7BA731B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82B962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B2BE0B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ABF44F9" w14:textId="77777777" w:rsidTr="00B84476">
        <w:tc>
          <w:tcPr>
            <w:tcW w:w="8613" w:type="dxa"/>
            <w:shd w:val="clear" w:color="auto" w:fill="auto"/>
          </w:tcPr>
          <w:p w14:paraId="6774181F"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⑤－１　上記の労働者からの面接指導の申出の有無</w:t>
            </w:r>
          </w:p>
        </w:tc>
        <w:tc>
          <w:tcPr>
            <w:tcW w:w="567" w:type="dxa"/>
            <w:shd w:val="clear" w:color="auto" w:fill="auto"/>
            <w:vAlign w:val="center"/>
          </w:tcPr>
          <w:p w14:paraId="6BCE452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34119C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5387C5E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1A59E13" w14:textId="77777777" w:rsidTr="00B84476">
        <w:tc>
          <w:tcPr>
            <w:tcW w:w="8613" w:type="dxa"/>
            <w:shd w:val="clear" w:color="auto" w:fill="auto"/>
          </w:tcPr>
          <w:p w14:paraId="36C5BE14"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⑥　安衛法第66条の８第４項（第66条の8の2第2項、第66条の8の4第2項）の規定に基づき会社が医師から聴取した意見及び同条第５項の規定に基づき会社が講じた面接指導実施後の措置の内容</w:t>
            </w:r>
          </w:p>
        </w:tc>
        <w:tc>
          <w:tcPr>
            <w:tcW w:w="567" w:type="dxa"/>
            <w:shd w:val="clear" w:color="auto" w:fill="auto"/>
            <w:vAlign w:val="center"/>
          </w:tcPr>
          <w:p w14:paraId="5B19D2E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8BC559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3C2B3BE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FCB8B5B" w14:textId="77777777" w:rsidTr="00B84476">
        <w:tc>
          <w:tcPr>
            <w:tcW w:w="8613" w:type="dxa"/>
            <w:shd w:val="clear" w:color="auto" w:fill="auto"/>
          </w:tcPr>
          <w:p w14:paraId="29AE2F99"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⑦　安衛法第66条の９の規定に基づき会社が実施した面接指導又は面接指導に準ずる措置の結果</w:t>
            </w:r>
          </w:p>
        </w:tc>
        <w:tc>
          <w:tcPr>
            <w:tcW w:w="567" w:type="dxa"/>
            <w:shd w:val="clear" w:color="auto" w:fill="auto"/>
            <w:vAlign w:val="center"/>
          </w:tcPr>
          <w:p w14:paraId="1A64BB4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257068B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46DB52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C59D674" w14:textId="77777777" w:rsidTr="00B84476">
        <w:tc>
          <w:tcPr>
            <w:tcW w:w="8613" w:type="dxa"/>
            <w:shd w:val="clear" w:color="auto" w:fill="auto"/>
          </w:tcPr>
          <w:p w14:paraId="1EAE1B5F"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⑧　安衛法第66条の10第１項の規定に基づき会社が実施したストレスチェックの結果</w:t>
            </w:r>
          </w:p>
        </w:tc>
        <w:tc>
          <w:tcPr>
            <w:tcW w:w="567" w:type="dxa"/>
            <w:shd w:val="clear" w:color="auto" w:fill="auto"/>
            <w:vAlign w:val="center"/>
          </w:tcPr>
          <w:p w14:paraId="185CC1E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987DC8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C246C4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2EE6C58C" w14:textId="77777777" w:rsidTr="00B84476">
        <w:tc>
          <w:tcPr>
            <w:tcW w:w="8613" w:type="dxa"/>
            <w:shd w:val="clear" w:color="auto" w:fill="auto"/>
          </w:tcPr>
          <w:p w14:paraId="6D84D5A3"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 xml:space="preserve">⑨　安衛法第66条の10第３項の規定に基づき会社が実施した面接指導の結果 </w:t>
            </w:r>
          </w:p>
        </w:tc>
        <w:tc>
          <w:tcPr>
            <w:tcW w:w="567" w:type="dxa"/>
            <w:shd w:val="clear" w:color="auto" w:fill="auto"/>
            <w:vAlign w:val="center"/>
          </w:tcPr>
          <w:p w14:paraId="1C04C29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DA9850C"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B62230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BC88DF4" w14:textId="77777777" w:rsidTr="00B84476">
        <w:tc>
          <w:tcPr>
            <w:tcW w:w="8613" w:type="dxa"/>
            <w:shd w:val="clear" w:color="auto" w:fill="auto"/>
          </w:tcPr>
          <w:p w14:paraId="66354507"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⑨－１　上記の労働者からの面接指導の申出の有無</w:t>
            </w:r>
          </w:p>
        </w:tc>
        <w:tc>
          <w:tcPr>
            <w:tcW w:w="567" w:type="dxa"/>
            <w:shd w:val="clear" w:color="auto" w:fill="auto"/>
            <w:vAlign w:val="center"/>
          </w:tcPr>
          <w:p w14:paraId="24A60E1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177351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253C77B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26726FB1" w14:textId="77777777" w:rsidTr="00B84476">
        <w:tc>
          <w:tcPr>
            <w:tcW w:w="8613" w:type="dxa"/>
            <w:shd w:val="clear" w:color="auto" w:fill="auto"/>
          </w:tcPr>
          <w:p w14:paraId="77FA9C82"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⑩　安衛法第66条の10第５項の規定に基づき会社が医師から聴取した意見及び同条第６項の規定に基づき会社が講じた面接指導実施後の措置</w:t>
            </w:r>
            <w:r w:rsidRPr="00B84476">
              <w:rPr>
                <w:rFonts w:ascii="ＭＳ 明朝" w:hAnsi="ＭＳ 明朝" w:hint="eastAsia"/>
                <w:szCs w:val="21"/>
              </w:rPr>
              <w:lastRenderedPageBreak/>
              <w:t>の内容</w:t>
            </w:r>
          </w:p>
        </w:tc>
        <w:tc>
          <w:tcPr>
            <w:tcW w:w="567" w:type="dxa"/>
            <w:shd w:val="clear" w:color="auto" w:fill="auto"/>
            <w:vAlign w:val="center"/>
          </w:tcPr>
          <w:p w14:paraId="6453236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lastRenderedPageBreak/>
              <w:t>◎</w:t>
            </w:r>
          </w:p>
        </w:tc>
        <w:tc>
          <w:tcPr>
            <w:tcW w:w="567" w:type="dxa"/>
            <w:shd w:val="clear" w:color="auto" w:fill="auto"/>
            <w:vAlign w:val="center"/>
          </w:tcPr>
          <w:p w14:paraId="64813FB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4D75420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E509485" w14:textId="77777777" w:rsidTr="00B84476">
        <w:tc>
          <w:tcPr>
            <w:tcW w:w="8613" w:type="dxa"/>
            <w:shd w:val="clear" w:color="auto" w:fill="auto"/>
          </w:tcPr>
          <w:p w14:paraId="0F33A3C8"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⑪　安衛法第69条第１項の規定に基づく健康保持増進措置を通じて会社が取得した健康測定の結果、健康指導の内容等</w:t>
            </w:r>
          </w:p>
        </w:tc>
        <w:tc>
          <w:tcPr>
            <w:tcW w:w="567" w:type="dxa"/>
            <w:shd w:val="clear" w:color="auto" w:fill="auto"/>
            <w:vAlign w:val="center"/>
          </w:tcPr>
          <w:p w14:paraId="4B1EF84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7E26FC8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38B3A1B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FA9B2B3" w14:textId="77777777" w:rsidTr="00B84476">
        <w:tc>
          <w:tcPr>
            <w:tcW w:w="8613" w:type="dxa"/>
            <w:shd w:val="clear" w:color="auto" w:fill="auto"/>
          </w:tcPr>
          <w:p w14:paraId="545E8962"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⑫　労働者災害補償保険法第27条の規定に基づき、従業員から提出された二次健康診断の結果及び労災保険法の給付に関する情報</w:t>
            </w:r>
          </w:p>
        </w:tc>
        <w:tc>
          <w:tcPr>
            <w:tcW w:w="567" w:type="dxa"/>
            <w:shd w:val="clear" w:color="auto" w:fill="auto"/>
            <w:vAlign w:val="center"/>
          </w:tcPr>
          <w:p w14:paraId="49C950F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B34D25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4475A0E1"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63C046D1" w14:textId="77777777" w:rsidTr="00B84476">
        <w:tc>
          <w:tcPr>
            <w:tcW w:w="8613" w:type="dxa"/>
            <w:shd w:val="clear" w:color="auto" w:fill="auto"/>
          </w:tcPr>
          <w:p w14:paraId="5C396A7F"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⑬　治療と仕事の両立支援等のための医師の意見書</w:t>
            </w:r>
          </w:p>
        </w:tc>
        <w:tc>
          <w:tcPr>
            <w:tcW w:w="567" w:type="dxa"/>
            <w:shd w:val="clear" w:color="auto" w:fill="auto"/>
            <w:vAlign w:val="center"/>
          </w:tcPr>
          <w:p w14:paraId="21B7728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15B0E668"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3E83DCF4"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5D0BB96E" w14:textId="77777777" w:rsidTr="00B84476">
        <w:tc>
          <w:tcPr>
            <w:tcW w:w="8613" w:type="dxa"/>
            <w:shd w:val="clear" w:color="auto" w:fill="auto"/>
          </w:tcPr>
          <w:p w14:paraId="6269B962"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⑭　通院状況等疾病管理のための情報</w:t>
            </w:r>
          </w:p>
        </w:tc>
        <w:tc>
          <w:tcPr>
            <w:tcW w:w="567" w:type="dxa"/>
            <w:shd w:val="clear" w:color="auto" w:fill="auto"/>
            <w:vAlign w:val="center"/>
          </w:tcPr>
          <w:p w14:paraId="0CF9CF4E"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6692899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EB6920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DB9DA01" w14:textId="77777777" w:rsidTr="00B84476">
        <w:tc>
          <w:tcPr>
            <w:tcW w:w="8613" w:type="dxa"/>
            <w:shd w:val="clear" w:color="auto" w:fill="auto"/>
          </w:tcPr>
          <w:p w14:paraId="25D589FA"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⑮　健康相談の実施の有無</w:t>
            </w:r>
          </w:p>
        </w:tc>
        <w:tc>
          <w:tcPr>
            <w:tcW w:w="567" w:type="dxa"/>
            <w:shd w:val="clear" w:color="auto" w:fill="auto"/>
            <w:vAlign w:val="center"/>
          </w:tcPr>
          <w:p w14:paraId="0C1B0D9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4E4540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4678A76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7976DD52" w14:textId="77777777" w:rsidTr="00B84476">
        <w:tc>
          <w:tcPr>
            <w:tcW w:w="8613" w:type="dxa"/>
            <w:shd w:val="clear" w:color="auto" w:fill="auto"/>
          </w:tcPr>
          <w:p w14:paraId="7DED20D1"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⑯　健康相談の結果</w:t>
            </w:r>
          </w:p>
        </w:tc>
        <w:tc>
          <w:tcPr>
            <w:tcW w:w="567" w:type="dxa"/>
            <w:shd w:val="clear" w:color="auto" w:fill="auto"/>
            <w:vAlign w:val="center"/>
          </w:tcPr>
          <w:p w14:paraId="0D10E492"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5C1D6537"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6EC0E750"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04D5EB31" w14:textId="77777777" w:rsidTr="00B84476">
        <w:tc>
          <w:tcPr>
            <w:tcW w:w="8613" w:type="dxa"/>
            <w:shd w:val="clear" w:color="auto" w:fill="auto"/>
          </w:tcPr>
          <w:p w14:paraId="60159D54"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⑰　職場復帰のための面談の結果</w:t>
            </w:r>
          </w:p>
        </w:tc>
        <w:tc>
          <w:tcPr>
            <w:tcW w:w="567" w:type="dxa"/>
            <w:shd w:val="clear" w:color="auto" w:fill="auto"/>
            <w:vAlign w:val="center"/>
          </w:tcPr>
          <w:p w14:paraId="38419A2D"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47C47116"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5633306F"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7233E9F9" w14:textId="77777777" w:rsidTr="00B84476">
        <w:tc>
          <w:tcPr>
            <w:tcW w:w="8613" w:type="dxa"/>
            <w:shd w:val="clear" w:color="auto" w:fill="auto"/>
          </w:tcPr>
          <w:p w14:paraId="1DAC7A9D"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⑱　（上記のほか）産業保健業務従事者が労働者の健康管理等を通じて得た情報</w:t>
            </w:r>
          </w:p>
        </w:tc>
        <w:tc>
          <w:tcPr>
            <w:tcW w:w="567" w:type="dxa"/>
            <w:shd w:val="clear" w:color="auto" w:fill="auto"/>
            <w:vAlign w:val="center"/>
          </w:tcPr>
          <w:p w14:paraId="7CE89B4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029995C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59141343"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r w:rsidR="00360323" w:rsidRPr="00B84476" w14:paraId="16D8876C" w14:textId="77777777" w:rsidTr="00B84476">
        <w:tc>
          <w:tcPr>
            <w:tcW w:w="8613" w:type="dxa"/>
            <w:shd w:val="clear" w:color="auto" w:fill="auto"/>
          </w:tcPr>
          <w:p w14:paraId="4CA3F73B" w14:textId="77777777" w:rsidR="00360323" w:rsidRPr="00B84476" w:rsidRDefault="00360323" w:rsidP="00B84476">
            <w:pPr>
              <w:spacing w:line="260" w:lineRule="exact"/>
              <w:ind w:left="210" w:hangingChars="100" w:hanging="210"/>
              <w:rPr>
                <w:rFonts w:ascii="ＭＳ 明朝" w:hAnsi="ＭＳ 明朝"/>
                <w:szCs w:val="21"/>
              </w:rPr>
            </w:pPr>
            <w:r w:rsidRPr="00B84476">
              <w:rPr>
                <w:rFonts w:ascii="ＭＳ 明朝" w:hAnsi="ＭＳ 明朝" w:hint="eastAsia"/>
                <w:szCs w:val="21"/>
              </w:rPr>
              <w:t>⑲　任意に従業員から提供された本人の病歴、健康に関する情報</w:t>
            </w:r>
          </w:p>
        </w:tc>
        <w:tc>
          <w:tcPr>
            <w:tcW w:w="567" w:type="dxa"/>
            <w:shd w:val="clear" w:color="auto" w:fill="auto"/>
            <w:vAlign w:val="center"/>
          </w:tcPr>
          <w:p w14:paraId="4950835A"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67" w:type="dxa"/>
            <w:shd w:val="clear" w:color="auto" w:fill="auto"/>
            <w:vAlign w:val="center"/>
          </w:tcPr>
          <w:p w14:paraId="30CBE345"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c>
          <w:tcPr>
            <w:tcW w:w="556" w:type="dxa"/>
            <w:shd w:val="clear" w:color="auto" w:fill="auto"/>
            <w:vAlign w:val="center"/>
          </w:tcPr>
          <w:p w14:paraId="18DAA429" w14:textId="77777777" w:rsidR="00360323" w:rsidRPr="00B84476" w:rsidRDefault="00360323" w:rsidP="00B84476">
            <w:pPr>
              <w:spacing w:line="260" w:lineRule="exact"/>
              <w:jc w:val="center"/>
              <w:rPr>
                <w:rFonts w:ascii="ＭＳ 明朝" w:hAnsi="ＭＳ 明朝"/>
                <w:szCs w:val="21"/>
              </w:rPr>
            </w:pPr>
            <w:r w:rsidRPr="00B84476">
              <w:rPr>
                <w:rFonts w:ascii="ＭＳ 明朝" w:hAnsi="ＭＳ 明朝" w:hint="eastAsia"/>
                <w:szCs w:val="21"/>
              </w:rPr>
              <w:t>△</w:t>
            </w:r>
          </w:p>
        </w:tc>
      </w:tr>
    </w:tbl>
    <w:p w14:paraId="0BCFFB80" w14:textId="77777777" w:rsidR="00360323" w:rsidRPr="00360323" w:rsidRDefault="00360323" w:rsidP="00360323">
      <w:pPr>
        <w:spacing w:line="260" w:lineRule="exact"/>
        <w:rPr>
          <w:rFonts w:ascii="ＭＳ 明朝" w:hAnsi="ＭＳ 明朝"/>
          <w:szCs w:val="21"/>
        </w:rPr>
      </w:pPr>
      <w:r w:rsidRPr="00360323">
        <w:rPr>
          <w:rFonts w:ascii="ＭＳ 明朝" w:hAnsi="ＭＳ 明朝" w:hint="eastAsia"/>
          <w:szCs w:val="21"/>
        </w:rPr>
        <w:t>※◎：事業者が直接取扱う。</w:t>
      </w:r>
    </w:p>
    <w:p w14:paraId="44F018FE" w14:textId="77777777" w:rsidR="00360323" w:rsidRPr="00360323" w:rsidRDefault="00360323" w:rsidP="00360323">
      <w:pPr>
        <w:spacing w:line="260" w:lineRule="exact"/>
        <w:rPr>
          <w:rFonts w:ascii="ＭＳ 明朝" w:hAnsi="ＭＳ 明朝"/>
          <w:szCs w:val="21"/>
        </w:rPr>
      </w:pPr>
      <w:r w:rsidRPr="00360323">
        <w:rPr>
          <w:rFonts w:ascii="ＭＳ 明朝" w:hAnsi="ＭＳ 明朝" w:hint="eastAsia"/>
          <w:szCs w:val="21"/>
        </w:rPr>
        <w:t>※◯：情報の収集、保管、使用、加工、消去を行う。</w:t>
      </w:r>
    </w:p>
    <w:p w14:paraId="49FBAAA7" w14:textId="77777777" w:rsidR="00360323" w:rsidRPr="00360323" w:rsidRDefault="00360323" w:rsidP="00360323">
      <w:pPr>
        <w:spacing w:line="260" w:lineRule="exact"/>
        <w:rPr>
          <w:rFonts w:ascii="ＭＳ 明朝" w:hAnsi="ＭＳ 明朝"/>
          <w:szCs w:val="21"/>
        </w:rPr>
      </w:pPr>
      <w:r w:rsidRPr="00360323">
        <w:rPr>
          <w:rFonts w:ascii="ＭＳ 明朝" w:hAnsi="ＭＳ 明朝" w:hint="eastAsia"/>
          <w:szCs w:val="21"/>
        </w:rPr>
        <w:t>※△：情報の収集、保管、使用を行う。なお、使用に当たっては、労働者に対する健康確保措置を実施するために必要な情報が的確に伝達されるよう、医療職が集約・整理・解釈するなど適切に加工した情報を取り扱う。</w:t>
      </w:r>
    </w:p>
    <w:p w14:paraId="56CEB576" w14:textId="77777777" w:rsidR="00360323" w:rsidRPr="00360323" w:rsidRDefault="00360323" w:rsidP="00360323">
      <w:pPr>
        <w:widowControl/>
        <w:jc w:val="left"/>
        <w:rPr>
          <w:rFonts w:ascii="ＭＳ 明朝" w:hAnsi="ＭＳ 明朝"/>
          <w:szCs w:val="21"/>
        </w:rPr>
      </w:pPr>
      <w:r w:rsidRPr="00360323">
        <w:rPr>
          <w:rFonts w:ascii="ＭＳ 明朝" w:hAnsi="ＭＳ 明朝"/>
          <w:szCs w:val="21"/>
        </w:rPr>
        <w:br w:type="page"/>
      </w:r>
    </w:p>
    <w:p w14:paraId="5314662E" w14:textId="77777777" w:rsidR="00360323" w:rsidRPr="00360323" w:rsidRDefault="00360323" w:rsidP="00360323">
      <w:pPr>
        <w:rPr>
          <w:rFonts w:ascii="ＭＳ 明朝" w:hAnsi="ＭＳ 明朝"/>
          <w:szCs w:val="21"/>
        </w:rPr>
      </w:pPr>
      <w:r w:rsidRPr="00360323">
        <w:rPr>
          <w:rFonts w:ascii="ＭＳ 明朝" w:hAnsi="ＭＳ 明朝" w:hint="eastAsia"/>
          <w:szCs w:val="21"/>
        </w:rPr>
        <w:t>別表５：健康情報等の分類と同意取得の有無・方法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012"/>
      </w:tblGrid>
      <w:tr w:rsidR="00360323" w:rsidRPr="00B84476" w14:paraId="709E212F" w14:textId="77777777" w:rsidTr="00B84476">
        <w:tc>
          <w:tcPr>
            <w:tcW w:w="4361" w:type="dxa"/>
            <w:shd w:val="clear" w:color="auto" w:fill="auto"/>
          </w:tcPr>
          <w:p w14:paraId="50A0C548" w14:textId="77777777" w:rsidR="00360323" w:rsidRPr="00B84476" w:rsidRDefault="00360323" w:rsidP="00B84476">
            <w:pPr>
              <w:rPr>
                <w:rFonts w:ascii="ＭＳ 明朝" w:hAnsi="ＭＳ 明朝"/>
                <w:szCs w:val="21"/>
              </w:rPr>
            </w:pPr>
            <w:r w:rsidRPr="00B84476">
              <w:rPr>
                <w:rFonts w:ascii="ＭＳ 明朝" w:hAnsi="ＭＳ 明朝" w:hint="eastAsia"/>
                <w:szCs w:val="21"/>
              </w:rPr>
              <w:t>①法令に基づき、収集する情報</w:t>
            </w:r>
          </w:p>
        </w:tc>
        <w:tc>
          <w:tcPr>
            <w:tcW w:w="5942" w:type="dxa"/>
            <w:shd w:val="clear" w:color="auto" w:fill="auto"/>
          </w:tcPr>
          <w:p w14:paraId="42BD3B70" w14:textId="77777777" w:rsidR="00360323" w:rsidRPr="00B84476" w:rsidRDefault="00360323" w:rsidP="00B84476">
            <w:pPr>
              <w:rPr>
                <w:rFonts w:ascii="ＭＳ 明朝" w:hAnsi="ＭＳ 明朝"/>
                <w:szCs w:val="21"/>
              </w:rPr>
            </w:pPr>
            <w:r w:rsidRPr="00B84476">
              <w:rPr>
                <w:rFonts w:ascii="ＭＳ 明朝" w:hAnsi="ＭＳ 明朝" w:hint="eastAsia"/>
                <w:szCs w:val="21"/>
              </w:rPr>
              <w:t>従業員本人の同意を得ずに収集することができる。</w:t>
            </w:r>
          </w:p>
        </w:tc>
      </w:tr>
      <w:tr w:rsidR="00360323" w:rsidRPr="00B84476" w14:paraId="1E670CCC" w14:textId="77777777" w:rsidTr="00B84476">
        <w:tc>
          <w:tcPr>
            <w:tcW w:w="4361" w:type="dxa"/>
            <w:shd w:val="clear" w:color="auto" w:fill="auto"/>
          </w:tcPr>
          <w:p w14:paraId="7D6BFEAF" w14:textId="77777777" w:rsidR="00360323" w:rsidRPr="00B84476" w:rsidRDefault="00360323" w:rsidP="00B84476">
            <w:pPr>
              <w:rPr>
                <w:rFonts w:ascii="ＭＳ 明朝" w:hAnsi="ＭＳ 明朝"/>
                <w:szCs w:val="21"/>
              </w:rPr>
            </w:pPr>
            <w:r w:rsidRPr="00B84476">
              <w:rPr>
                <w:rFonts w:ascii="ＭＳ 明朝" w:hAnsi="ＭＳ 明朝" w:hint="eastAsia"/>
                <w:szCs w:val="21"/>
              </w:rPr>
              <w:t>②法令で定められていない項目について収集する情報</w:t>
            </w:r>
          </w:p>
        </w:tc>
        <w:tc>
          <w:tcPr>
            <w:tcW w:w="5942" w:type="dxa"/>
            <w:shd w:val="clear" w:color="auto" w:fill="auto"/>
          </w:tcPr>
          <w:p w14:paraId="33166E18" w14:textId="77777777" w:rsidR="00360323" w:rsidRPr="00B84476" w:rsidRDefault="00360323" w:rsidP="00B84476">
            <w:pPr>
              <w:rPr>
                <w:rFonts w:ascii="ＭＳ 明朝" w:hAnsi="ＭＳ 明朝"/>
                <w:szCs w:val="21"/>
              </w:rPr>
            </w:pPr>
            <w:r w:rsidRPr="00B84476">
              <w:rPr>
                <w:rFonts w:ascii="ＭＳ 明朝" w:hAnsi="ＭＳ 明朝" w:hint="eastAsia"/>
                <w:szCs w:val="21"/>
              </w:rPr>
              <w:t>適切な方法により従業員本人の同意を得ることで収集することができる。</w:t>
            </w:r>
          </w:p>
          <w:p w14:paraId="7E8A658F" w14:textId="77777777" w:rsidR="00360323" w:rsidRPr="00B84476" w:rsidRDefault="00360323" w:rsidP="00B84476">
            <w:pPr>
              <w:rPr>
                <w:rFonts w:ascii="ＭＳ 明朝" w:hAnsi="ＭＳ 明朝"/>
                <w:szCs w:val="21"/>
              </w:rPr>
            </w:pPr>
            <w:r w:rsidRPr="00B84476">
              <w:rPr>
                <w:rFonts w:ascii="ＭＳ 明朝" w:hAnsi="ＭＳ 明朝" w:hint="eastAsia"/>
                <w:szCs w:val="21"/>
              </w:rPr>
              <w:t>取扱規程に定めている情報に関しては、本取扱規程が、従業員本人に認識される合理的かつ適切な方法により周知され、従業員本人が本取扱規程に規定されている健康情報等を本人の意思に基づき提出したことをもって、当該健康情報の取扱いに関する従業員本人からの同意の意思が示されたものと解する。</w:t>
            </w:r>
          </w:p>
        </w:tc>
      </w:tr>
    </w:tbl>
    <w:p w14:paraId="7262ACAC" w14:textId="77777777" w:rsidR="00360323" w:rsidRPr="00360323" w:rsidRDefault="00360323" w:rsidP="00360323">
      <w:pPr>
        <w:rPr>
          <w:rFonts w:ascii="ＭＳ 明朝" w:hAnsi="ＭＳ 明朝"/>
          <w:szCs w:val="21"/>
        </w:rPr>
      </w:pPr>
    </w:p>
    <w:p w14:paraId="4E873606" w14:textId="77777777" w:rsidR="00360323" w:rsidRPr="00360323" w:rsidRDefault="00360323" w:rsidP="00360323">
      <w:pPr>
        <w:widowControl/>
        <w:jc w:val="left"/>
        <w:rPr>
          <w:rFonts w:ascii="ＭＳ 明朝" w:hAnsi="ＭＳ 明朝"/>
          <w:szCs w:val="21"/>
        </w:rPr>
      </w:pPr>
    </w:p>
    <w:p w14:paraId="3430619E" w14:textId="77777777" w:rsidR="009101EB" w:rsidRPr="00360323" w:rsidRDefault="009101EB" w:rsidP="00360323">
      <w:pPr>
        <w:rPr>
          <w:rFonts w:ascii="ＭＳ 明朝" w:hAnsi="ＭＳ 明朝" w:hint="eastAsia"/>
        </w:rPr>
      </w:pPr>
    </w:p>
    <w:sectPr w:rsidR="009101EB" w:rsidRPr="00360323">
      <w:headerReference w:type="default" r:id="rId8"/>
      <w:footerReference w:type="default" r:id="rId9"/>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0189" w14:textId="77777777" w:rsidR="00406B4D" w:rsidRDefault="00406B4D">
      <w:r>
        <w:separator/>
      </w:r>
    </w:p>
  </w:endnote>
  <w:endnote w:type="continuationSeparator" w:id="0">
    <w:p w14:paraId="67461347" w14:textId="77777777" w:rsidR="00406B4D" w:rsidRDefault="0040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neric24">
    <w:altName w:val="Generic"/>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3723" w14:textId="77777777" w:rsidR="009101EB" w:rsidRDefault="009101EB">
    <w:pPr>
      <w:pStyle w:val="a7"/>
      <w:jc w:val="center"/>
      <w:rPr>
        <w:sz w:val="20"/>
      </w:rPr>
    </w:pPr>
    <w:r>
      <w:rPr>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046673">
      <w:rPr>
        <w:rFonts w:ascii="Times New Roman" w:hAnsi="Times New Roman"/>
        <w:noProof/>
        <w:sz w:val="20"/>
      </w:rPr>
      <w:t>8</w:t>
    </w:r>
    <w:r>
      <w:rPr>
        <w:rFonts w:ascii="Times New Roman" w:hAnsi="Times New Roman"/>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BE87" w14:textId="77777777" w:rsidR="00406B4D" w:rsidRDefault="00406B4D">
      <w:r>
        <w:separator/>
      </w:r>
    </w:p>
  </w:footnote>
  <w:footnote w:type="continuationSeparator" w:id="0">
    <w:p w14:paraId="001A2C20" w14:textId="77777777" w:rsidR="00406B4D" w:rsidRDefault="0040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16F6" w14:textId="77777777" w:rsidR="009101EB" w:rsidRDefault="00307850">
    <w:pPr>
      <w:pStyle w:val="a6"/>
      <w:jc w:val="right"/>
      <w:rPr>
        <w:rFonts w:ascii="ＭＳ 明朝" w:hAnsi="ＭＳ 明朝"/>
        <w:sz w:val="20"/>
      </w:rPr>
    </w:pPr>
    <w:r>
      <w:rPr>
        <w:rFonts w:ascii="ＭＳ 明朝" w:hAnsi="ＭＳ 明朝" w:hint="eastAsia"/>
        <w:sz w:val="20"/>
      </w:rPr>
      <w:t>厚生労働省</w:t>
    </w:r>
    <w:r w:rsidR="009101EB">
      <w:rPr>
        <w:rFonts w:ascii="ＭＳ 明朝" w:hAnsi="ＭＳ 明朝" w:hint="eastAsia"/>
        <w:sz w:val="20"/>
      </w:rPr>
      <w:t xml:space="preserve">　モデル</w:t>
    </w:r>
    <w:r>
      <w:rPr>
        <w:rFonts w:ascii="ＭＳ 明朝" w:hAnsi="ＭＳ 明朝" w:hint="eastAsia"/>
        <w:sz w:val="20"/>
      </w:rPr>
      <w:t>規程</w:t>
    </w:r>
    <w:r w:rsidR="009101EB">
      <w:rPr>
        <w:rFonts w:ascii="ＭＳ 明朝" w:hAnsi="ＭＳ 明朝" w:hint="eastAsia"/>
        <w:sz w:val="20"/>
      </w:rPr>
      <w:t>(20</w:t>
    </w:r>
    <w:r w:rsidR="00360323">
      <w:rPr>
        <w:rFonts w:ascii="ＭＳ 明朝" w:hAnsi="ＭＳ 明朝" w:hint="eastAsia"/>
        <w:sz w:val="20"/>
      </w:rPr>
      <w:t>19.05</w:t>
    </w:r>
    <w:r w:rsidR="009101EB">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5076A"/>
    <w:multiLevelType w:val="multilevel"/>
    <w:tmpl w:val="EB8C2344"/>
    <w:lvl w:ilvl="0">
      <w:start w:val="1"/>
      <w:numFmt w:val="decimalFullWidth"/>
      <w:pStyle w:val="1"/>
      <w:lvlText w:val="第%1章"/>
      <w:lvlJc w:val="center"/>
      <w:pPr>
        <w:tabs>
          <w:tab w:val="num" w:pos="720"/>
        </w:tabs>
        <w:ind w:left="425" w:hanging="137"/>
      </w:pPr>
      <w:rPr>
        <w:rFonts w:ascii="Arial" w:eastAsia="ＭＳ Ｐゴシック" w:hAnsi="Arial" w:hint="default"/>
        <w:sz w:val="20"/>
        <w:szCs w:val="20"/>
      </w:rPr>
    </w:lvl>
    <w:lvl w:ilvl="1">
      <w:start w:val="1"/>
      <w:numFmt w:val="decimalFullWidth"/>
      <w:lvlRestart w:val="0"/>
      <w:pStyle w:val="2"/>
      <w:lvlText w:val="第%2条"/>
      <w:lvlJc w:val="left"/>
      <w:pPr>
        <w:tabs>
          <w:tab w:val="num" w:pos="0"/>
        </w:tabs>
        <w:ind w:left="0" w:firstLine="0"/>
      </w:pPr>
      <w:rPr>
        <w:rFonts w:ascii="Arial" w:eastAsia="ＭＳ Ｐゴシック" w:hAnsi="Arial" w:hint="default"/>
        <w:sz w:val="20"/>
        <w:szCs w:val="20"/>
      </w:rPr>
    </w:lvl>
    <w:lvl w:ilvl="2">
      <w:start w:val="1"/>
      <w:numFmt w:val="decimalFullWidth"/>
      <w:pStyle w:val="3"/>
      <w:lvlText w:val="(%3)"/>
      <w:lvlJc w:val="left"/>
      <w:pPr>
        <w:tabs>
          <w:tab w:val="num" w:pos="568"/>
        </w:tabs>
        <w:ind w:left="1986" w:hanging="1418"/>
      </w:pPr>
      <w:rPr>
        <w:rFonts w:ascii="Book Antiqua" w:eastAsia="ＭＳ Ｐ明朝" w:hAnsi="Book Antiqua" w:hint="default"/>
        <w:sz w:val="20"/>
        <w:szCs w:val="20"/>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51"/>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F0D"/>
    <w:rsid w:val="00016CB9"/>
    <w:rsid w:val="000232E2"/>
    <w:rsid w:val="0002586E"/>
    <w:rsid w:val="00044401"/>
    <w:rsid w:val="00046673"/>
    <w:rsid w:val="00050579"/>
    <w:rsid w:val="0007607D"/>
    <w:rsid w:val="00085E4D"/>
    <w:rsid w:val="000973E4"/>
    <w:rsid w:val="000A1BD0"/>
    <w:rsid w:val="000A336F"/>
    <w:rsid w:val="000A4C08"/>
    <w:rsid w:val="000A751B"/>
    <w:rsid w:val="000B1C9E"/>
    <w:rsid w:val="000C009D"/>
    <w:rsid w:val="000C031D"/>
    <w:rsid w:val="000C04D6"/>
    <w:rsid w:val="000C44C5"/>
    <w:rsid w:val="000D4F1C"/>
    <w:rsid w:val="000F3E27"/>
    <w:rsid w:val="001124D5"/>
    <w:rsid w:val="00117C6F"/>
    <w:rsid w:val="00125BC1"/>
    <w:rsid w:val="001529A1"/>
    <w:rsid w:val="00153ECF"/>
    <w:rsid w:val="00181043"/>
    <w:rsid w:val="00181B76"/>
    <w:rsid w:val="00181EE6"/>
    <w:rsid w:val="0018633B"/>
    <w:rsid w:val="00193D0D"/>
    <w:rsid w:val="001B035D"/>
    <w:rsid w:val="001E15DB"/>
    <w:rsid w:val="001E534C"/>
    <w:rsid w:val="00203376"/>
    <w:rsid w:val="00217116"/>
    <w:rsid w:val="00221485"/>
    <w:rsid w:val="00231AD5"/>
    <w:rsid w:val="00231DC0"/>
    <w:rsid w:val="00234CE0"/>
    <w:rsid w:val="00246D9E"/>
    <w:rsid w:val="002557C5"/>
    <w:rsid w:val="002559B6"/>
    <w:rsid w:val="00272F39"/>
    <w:rsid w:val="00282C36"/>
    <w:rsid w:val="002857F3"/>
    <w:rsid w:val="002879C0"/>
    <w:rsid w:val="00296520"/>
    <w:rsid w:val="002B0206"/>
    <w:rsid w:val="002C51D6"/>
    <w:rsid w:val="002D0944"/>
    <w:rsid w:val="002D28DE"/>
    <w:rsid w:val="002D476B"/>
    <w:rsid w:val="002D5615"/>
    <w:rsid w:val="002E124C"/>
    <w:rsid w:val="002E4117"/>
    <w:rsid w:val="002F1688"/>
    <w:rsid w:val="002F36F6"/>
    <w:rsid w:val="00305BB3"/>
    <w:rsid w:val="00307850"/>
    <w:rsid w:val="00310532"/>
    <w:rsid w:val="00311006"/>
    <w:rsid w:val="00312735"/>
    <w:rsid w:val="00313DAD"/>
    <w:rsid w:val="003168DD"/>
    <w:rsid w:val="00324BAE"/>
    <w:rsid w:val="0032553F"/>
    <w:rsid w:val="00340856"/>
    <w:rsid w:val="003423CD"/>
    <w:rsid w:val="00350DEB"/>
    <w:rsid w:val="00355FBA"/>
    <w:rsid w:val="00356CF0"/>
    <w:rsid w:val="00360323"/>
    <w:rsid w:val="00363AE2"/>
    <w:rsid w:val="00377CEE"/>
    <w:rsid w:val="00385BF1"/>
    <w:rsid w:val="003D1D4C"/>
    <w:rsid w:val="003E1F3D"/>
    <w:rsid w:val="003E39B6"/>
    <w:rsid w:val="003E5F50"/>
    <w:rsid w:val="00402AE8"/>
    <w:rsid w:val="004036A8"/>
    <w:rsid w:val="00406AF5"/>
    <w:rsid w:val="00406B4D"/>
    <w:rsid w:val="00412D1A"/>
    <w:rsid w:val="00416600"/>
    <w:rsid w:val="004416EA"/>
    <w:rsid w:val="00442B34"/>
    <w:rsid w:val="00446FC1"/>
    <w:rsid w:val="004719EF"/>
    <w:rsid w:val="004900C7"/>
    <w:rsid w:val="004A2B26"/>
    <w:rsid w:val="004A4C8E"/>
    <w:rsid w:val="004C38A5"/>
    <w:rsid w:val="004C5C49"/>
    <w:rsid w:val="004D51E0"/>
    <w:rsid w:val="00506AB4"/>
    <w:rsid w:val="00514ED9"/>
    <w:rsid w:val="00517863"/>
    <w:rsid w:val="0052258C"/>
    <w:rsid w:val="0055242B"/>
    <w:rsid w:val="005550C5"/>
    <w:rsid w:val="00565A36"/>
    <w:rsid w:val="005678BF"/>
    <w:rsid w:val="005714CB"/>
    <w:rsid w:val="0057350C"/>
    <w:rsid w:val="005776A5"/>
    <w:rsid w:val="00585918"/>
    <w:rsid w:val="005B12C0"/>
    <w:rsid w:val="005B1416"/>
    <w:rsid w:val="005D4C31"/>
    <w:rsid w:val="005F5D97"/>
    <w:rsid w:val="00607087"/>
    <w:rsid w:val="0062496E"/>
    <w:rsid w:val="0063229F"/>
    <w:rsid w:val="00653673"/>
    <w:rsid w:val="00656CD8"/>
    <w:rsid w:val="006672AC"/>
    <w:rsid w:val="00692D8C"/>
    <w:rsid w:val="00693AC2"/>
    <w:rsid w:val="006A0035"/>
    <w:rsid w:val="006A39BA"/>
    <w:rsid w:val="006B0D74"/>
    <w:rsid w:val="006B6855"/>
    <w:rsid w:val="006D7FF6"/>
    <w:rsid w:val="006E1F45"/>
    <w:rsid w:val="006E2C41"/>
    <w:rsid w:val="006E4E38"/>
    <w:rsid w:val="006F1663"/>
    <w:rsid w:val="006F5A90"/>
    <w:rsid w:val="007125ED"/>
    <w:rsid w:val="00721EE2"/>
    <w:rsid w:val="00732E89"/>
    <w:rsid w:val="00737E3C"/>
    <w:rsid w:val="007569D1"/>
    <w:rsid w:val="007604A4"/>
    <w:rsid w:val="00774C7D"/>
    <w:rsid w:val="00787228"/>
    <w:rsid w:val="00787FB3"/>
    <w:rsid w:val="00790E2F"/>
    <w:rsid w:val="00796B47"/>
    <w:rsid w:val="007A66AB"/>
    <w:rsid w:val="007B267A"/>
    <w:rsid w:val="007B39C8"/>
    <w:rsid w:val="007B5ABB"/>
    <w:rsid w:val="007C7058"/>
    <w:rsid w:val="007D101C"/>
    <w:rsid w:val="007D1333"/>
    <w:rsid w:val="007D36C4"/>
    <w:rsid w:val="007D5A33"/>
    <w:rsid w:val="007E0B6E"/>
    <w:rsid w:val="007E501F"/>
    <w:rsid w:val="007F0AAD"/>
    <w:rsid w:val="00800001"/>
    <w:rsid w:val="00805A98"/>
    <w:rsid w:val="00811287"/>
    <w:rsid w:val="00823FA3"/>
    <w:rsid w:val="00834DB0"/>
    <w:rsid w:val="0083543C"/>
    <w:rsid w:val="00847B1A"/>
    <w:rsid w:val="0085232F"/>
    <w:rsid w:val="00856DBE"/>
    <w:rsid w:val="008577B6"/>
    <w:rsid w:val="008621D2"/>
    <w:rsid w:val="00870A84"/>
    <w:rsid w:val="008769CF"/>
    <w:rsid w:val="00884428"/>
    <w:rsid w:val="00891B72"/>
    <w:rsid w:val="008A78C1"/>
    <w:rsid w:val="008E2947"/>
    <w:rsid w:val="008F24F8"/>
    <w:rsid w:val="008F341E"/>
    <w:rsid w:val="009101EB"/>
    <w:rsid w:val="0091094E"/>
    <w:rsid w:val="0091389D"/>
    <w:rsid w:val="009228F3"/>
    <w:rsid w:val="0092772B"/>
    <w:rsid w:val="00930188"/>
    <w:rsid w:val="00933260"/>
    <w:rsid w:val="00935198"/>
    <w:rsid w:val="009458A6"/>
    <w:rsid w:val="009609A0"/>
    <w:rsid w:val="00960B00"/>
    <w:rsid w:val="0096265E"/>
    <w:rsid w:val="0096541E"/>
    <w:rsid w:val="0097160D"/>
    <w:rsid w:val="00976C80"/>
    <w:rsid w:val="009822C9"/>
    <w:rsid w:val="00997C4A"/>
    <w:rsid w:val="009A625B"/>
    <w:rsid w:val="009A6AE2"/>
    <w:rsid w:val="009B2E01"/>
    <w:rsid w:val="009B4837"/>
    <w:rsid w:val="009C3948"/>
    <w:rsid w:val="009C3D58"/>
    <w:rsid w:val="009D003B"/>
    <w:rsid w:val="009D3BC9"/>
    <w:rsid w:val="009E3834"/>
    <w:rsid w:val="009E6C6C"/>
    <w:rsid w:val="009E7000"/>
    <w:rsid w:val="00A039C9"/>
    <w:rsid w:val="00A068B7"/>
    <w:rsid w:val="00A11F35"/>
    <w:rsid w:val="00A16052"/>
    <w:rsid w:val="00A22D39"/>
    <w:rsid w:val="00A376D5"/>
    <w:rsid w:val="00A43A94"/>
    <w:rsid w:val="00A662D9"/>
    <w:rsid w:val="00A715DA"/>
    <w:rsid w:val="00A743F6"/>
    <w:rsid w:val="00A8038C"/>
    <w:rsid w:val="00AB1EF1"/>
    <w:rsid w:val="00AB2BE6"/>
    <w:rsid w:val="00AB54DD"/>
    <w:rsid w:val="00AB7081"/>
    <w:rsid w:val="00AC03F2"/>
    <w:rsid w:val="00AE1B89"/>
    <w:rsid w:val="00AE3640"/>
    <w:rsid w:val="00AE3B2B"/>
    <w:rsid w:val="00AF4C98"/>
    <w:rsid w:val="00B0443C"/>
    <w:rsid w:val="00B245CA"/>
    <w:rsid w:val="00B25044"/>
    <w:rsid w:val="00B34E9F"/>
    <w:rsid w:val="00B35C21"/>
    <w:rsid w:val="00B42654"/>
    <w:rsid w:val="00B46B31"/>
    <w:rsid w:val="00B477BC"/>
    <w:rsid w:val="00B50854"/>
    <w:rsid w:val="00B5093A"/>
    <w:rsid w:val="00B53F0D"/>
    <w:rsid w:val="00B66302"/>
    <w:rsid w:val="00B84476"/>
    <w:rsid w:val="00B91144"/>
    <w:rsid w:val="00BA1B6F"/>
    <w:rsid w:val="00BA2343"/>
    <w:rsid w:val="00BA6F13"/>
    <w:rsid w:val="00BB154B"/>
    <w:rsid w:val="00BB7134"/>
    <w:rsid w:val="00BC0699"/>
    <w:rsid w:val="00BF15AC"/>
    <w:rsid w:val="00BF69DD"/>
    <w:rsid w:val="00C076CE"/>
    <w:rsid w:val="00C12353"/>
    <w:rsid w:val="00C2256C"/>
    <w:rsid w:val="00C24069"/>
    <w:rsid w:val="00C342EC"/>
    <w:rsid w:val="00C426B6"/>
    <w:rsid w:val="00C46E89"/>
    <w:rsid w:val="00C47902"/>
    <w:rsid w:val="00C51C90"/>
    <w:rsid w:val="00C60610"/>
    <w:rsid w:val="00C63764"/>
    <w:rsid w:val="00C97E64"/>
    <w:rsid w:val="00CB1E69"/>
    <w:rsid w:val="00CC50F1"/>
    <w:rsid w:val="00CD12F0"/>
    <w:rsid w:val="00CD4CC6"/>
    <w:rsid w:val="00CD6EF1"/>
    <w:rsid w:val="00CF1593"/>
    <w:rsid w:val="00CF38E9"/>
    <w:rsid w:val="00D21049"/>
    <w:rsid w:val="00D2637C"/>
    <w:rsid w:val="00D35275"/>
    <w:rsid w:val="00D4126B"/>
    <w:rsid w:val="00D50995"/>
    <w:rsid w:val="00D53BFF"/>
    <w:rsid w:val="00D6173B"/>
    <w:rsid w:val="00D77833"/>
    <w:rsid w:val="00D835A4"/>
    <w:rsid w:val="00D83DB7"/>
    <w:rsid w:val="00D9291E"/>
    <w:rsid w:val="00D92CCC"/>
    <w:rsid w:val="00D949DB"/>
    <w:rsid w:val="00DA2442"/>
    <w:rsid w:val="00DA327F"/>
    <w:rsid w:val="00DB1C6C"/>
    <w:rsid w:val="00DB4EF1"/>
    <w:rsid w:val="00DC6BA6"/>
    <w:rsid w:val="00DE166F"/>
    <w:rsid w:val="00DF1AB3"/>
    <w:rsid w:val="00DF5D03"/>
    <w:rsid w:val="00E05EE4"/>
    <w:rsid w:val="00E11276"/>
    <w:rsid w:val="00E27D7A"/>
    <w:rsid w:val="00E307D5"/>
    <w:rsid w:val="00E40CD2"/>
    <w:rsid w:val="00E46CEB"/>
    <w:rsid w:val="00E5086C"/>
    <w:rsid w:val="00E56B4B"/>
    <w:rsid w:val="00E6120F"/>
    <w:rsid w:val="00E61535"/>
    <w:rsid w:val="00E844B5"/>
    <w:rsid w:val="00E958CF"/>
    <w:rsid w:val="00E96E04"/>
    <w:rsid w:val="00EA61DB"/>
    <w:rsid w:val="00EB2F27"/>
    <w:rsid w:val="00ED2E0C"/>
    <w:rsid w:val="00ED7F95"/>
    <w:rsid w:val="00EE0497"/>
    <w:rsid w:val="00EE1237"/>
    <w:rsid w:val="00EE1E31"/>
    <w:rsid w:val="00EF7826"/>
    <w:rsid w:val="00F142B5"/>
    <w:rsid w:val="00F20820"/>
    <w:rsid w:val="00F31497"/>
    <w:rsid w:val="00F40166"/>
    <w:rsid w:val="00F418E1"/>
    <w:rsid w:val="00F44617"/>
    <w:rsid w:val="00F45FAA"/>
    <w:rsid w:val="00F54056"/>
    <w:rsid w:val="00F80F96"/>
    <w:rsid w:val="00FA4A2E"/>
    <w:rsid w:val="00FB2DE2"/>
    <w:rsid w:val="00FB5195"/>
    <w:rsid w:val="00FC025D"/>
    <w:rsid w:val="00FC0C39"/>
    <w:rsid w:val="00FC116B"/>
    <w:rsid w:val="00FD07FE"/>
    <w:rsid w:val="00FE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118E04"/>
  <w15:chartTrackingRefBased/>
  <w15:docId w15:val="{669CEA83-7F3D-4816-914F-B6679FC0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szCs w:val="24"/>
    </w:rPr>
  </w:style>
  <w:style w:type="paragraph" w:styleId="2">
    <w:name w:val="heading 2"/>
    <w:basedOn w:val="a"/>
    <w:next w:val="a"/>
    <w:qFormat/>
    <w:pPr>
      <w:keepNext/>
      <w:numPr>
        <w:ilvl w:val="1"/>
        <w:numId w:val="1"/>
      </w:numPr>
      <w:outlineLvl w:val="1"/>
    </w:pPr>
    <w:rPr>
      <w:rFonts w:ascii="Arial" w:eastAsia="ＭＳ ゴシック" w:hAnsi="Arial"/>
      <w:szCs w:val="24"/>
    </w:rPr>
  </w:style>
  <w:style w:type="paragraph" w:styleId="3">
    <w:name w:val="heading 3"/>
    <w:basedOn w:val="a"/>
    <w:next w:val="a"/>
    <w:qFormat/>
    <w:pPr>
      <w:keepNext/>
      <w:numPr>
        <w:ilvl w:val="2"/>
        <w:numId w:val="1"/>
      </w:numPr>
      <w:outlineLvl w:val="2"/>
    </w:pPr>
    <w:rPr>
      <w:rFonts w:ascii="Arial" w:eastAsia="ＭＳ ゴシック" w:hAnsi="Arial"/>
      <w:szCs w:val="24"/>
    </w:rPr>
  </w:style>
  <w:style w:type="paragraph" w:styleId="4">
    <w:name w:val="heading 4"/>
    <w:basedOn w:val="a"/>
    <w:next w:val="a"/>
    <w:qFormat/>
    <w:pPr>
      <w:keepNext/>
      <w:numPr>
        <w:ilvl w:val="3"/>
        <w:numId w:val="1"/>
      </w:numPr>
      <w:outlineLvl w:val="3"/>
    </w:pPr>
    <w:rPr>
      <w:b/>
      <w:bCs/>
      <w:szCs w:val="24"/>
    </w:rPr>
  </w:style>
  <w:style w:type="paragraph" w:styleId="5">
    <w:name w:val="heading 5"/>
    <w:basedOn w:val="a"/>
    <w:next w:val="a"/>
    <w:qFormat/>
    <w:pPr>
      <w:keepNext/>
      <w:numPr>
        <w:ilvl w:val="4"/>
        <w:numId w:val="1"/>
      </w:numPr>
      <w:outlineLvl w:val="4"/>
    </w:pPr>
    <w:rPr>
      <w:rFonts w:ascii="Arial" w:eastAsia="ＭＳ ゴシック" w:hAnsi="Arial"/>
      <w:szCs w:val="24"/>
    </w:rPr>
  </w:style>
  <w:style w:type="paragraph" w:styleId="6">
    <w:name w:val="heading 6"/>
    <w:basedOn w:val="a"/>
    <w:next w:val="a"/>
    <w:qFormat/>
    <w:pPr>
      <w:keepNext/>
      <w:numPr>
        <w:ilvl w:val="5"/>
        <w:numId w:val="1"/>
      </w:numPr>
      <w:outlineLvl w:val="5"/>
    </w:pPr>
    <w:rPr>
      <w:b/>
      <w:bCs/>
      <w:szCs w:val="24"/>
    </w:rPr>
  </w:style>
  <w:style w:type="paragraph" w:styleId="7">
    <w:name w:val="heading 7"/>
    <w:basedOn w:val="a"/>
    <w:next w:val="a"/>
    <w:qFormat/>
    <w:pPr>
      <w:keepNext/>
      <w:numPr>
        <w:ilvl w:val="6"/>
        <w:numId w:val="1"/>
      </w:numPr>
      <w:outlineLvl w:val="6"/>
    </w:pPr>
    <w:rPr>
      <w:szCs w:val="24"/>
    </w:rPr>
  </w:style>
  <w:style w:type="paragraph" w:styleId="8">
    <w:name w:val="heading 8"/>
    <w:basedOn w:val="a"/>
    <w:next w:val="a"/>
    <w:qFormat/>
    <w:pPr>
      <w:keepNext/>
      <w:numPr>
        <w:ilvl w:val="7"/>
        <w:numId w:val="1"/>
      </w:numPr>
      <w:outlineLvl w:val="7"/>
    </w:pPr>
    <w:rPr>
      <w:szCs w:val="24"/>
    </w:rPr>
  </w:style>
  <w:style w:type="paragraph" w:styleId="9">
    <w:name w:val="heading 9"/>
    <w:basedOn w:val="a"/>
    <w:next w:val="a"/>
    <w:qFormat/>
    <w:pPr>
      <w:keepNext/>
      <w:numPr>
        <w:ilvl w:val="8"/>
        <w:numId w:val="1"/>
      </w:numPr>
      <w:outlineLvl w:val="8"/>
    </w:pPr>
    <w:rPr>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73" w:hangingChars="400" w:hanging="773"/>
    </w:pPr>
  </w:style>
  <w:style w:type="paragraph" w:styleId="20">
    <w:name w:val="Body Text Indent 2"/>
    <w:basedOn w:val="a"/>
    <w:semiHidden/>
    <w:pPr>
      <w:ind w:leftChars="-100" w:left="580" w:hangingChars="400" w:hanging="773"/>
    </w:pPr>
    <w:rPr>
      <w:rFonts w:ascii="ＭＳ ゴシック" w:eastAsia="ＭＳ ゴシック" w:hAnsi="ＭＳ ゴシック"/>
    </w:rPr>
  </w:style>
  <w:style w:type="paragraph" w:styleId="30">
    <w:name w:val="Body Text Indent 3"/>
    <w:basedOn w:val="a"/>
    <w:semiHidden/>
    <w:pPr>
      <w:ind w:leftChars="100" w:left="580" w:hangingChars="200" w:hanging="387"/>
    </w:pPr>
    <w:rPr>
      <w:rFonts w:ascii="ＭＳ ゴシック" w:eastAsia="ＭＳ ゴシック" w:hAnsi="ＭＳ ゴシック"/>
    </w:rPr>
  </w:style>
  <w:style w:type="paragraph" w:styleId="a4">
    <w:name w:val="Plain Text"/>
    <w:basedOn w:val="a"/>
    <w:semiHidden/>
    <w:rPr>
      <w:rFonts w:ascii="ＭＳ 明朝" w:hAnsi="Courier New"/>
    </w:rPr>
  </w:style>
  <w:style w:type="paragraph" w:styleId="a5">
    <w:name w:val="Body Text"/>
    <w:basedOn w:val="a"/>
    <w:semiHidden/>
    <w:pPr>
      <w:tabs>
        <w:tab w:val="left" w:pos="480"/>
      </w:tabs>
    </w:pPr>
    <w:rPr>
      <w:color w:val="FF000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unhideWhenUsed/>
    <w:rsid w:val="003E5F50"/>
    <w:rPr>
      <w:sz w:val="18"/>
      <w:szCs w:val="18"/>
    </w:rPr>
  </w:style>
  <w:style w:type="paragraph" w:styleId="ab">
    <w:name w:val="annotation text"/>
    <w:basedOn w:val="a"/>
    <w:link w:val="ac"/>
    <w:uiPriority w:val="99"/>
    <w:semiHidden/>
    <w:unhideWhenUsed/>
    <w:rsid w:val="003E5F50"/>
    <w:pPr>
      <w:jc w:val="left"/>
    </w:pPr>
  </w:style>
  <w:style w:type="character" w:customStyle="1" w:styleId="ac">
    <w:name w:val="コメント文字列 (文字)"/>
    <w:link w:val="ab"/>
    <w:uiPriority w:val="99"/>
    <w:semiHidden/>
    <w:rsid w:val="003E5F50"/>
    <w:rPr>
      <w:kern w:val="2"/>
      <w:sz w:val="21"/>
    </w:rPr>
  </w:style>
  <w:style w:type="paragraph" w:styleId="ad">
    <w:name w:val="annotation subject"/>
    <w:basedOn w:val="ab"/>
    <w:next w:val="ab"/>
    <w:link w:val="ae"/>
    <w:uiPriority w:val="99"/>
    <w:semiHidden/>
    <w:unhideWhenUsed/>
    <w:rsid w:val="003E5F50"/>
    <w:rPr>
      <w:b/>
      <w:bCs/>
    </w:rPr>
  </w:style>
  <w:style w:type="character" w:customStyle="1" w:styleId="ae">
    <w:name w:val="コメント内容 (文字)"/>
    <w:link w:val="ad"/>
    <w:uiPriority w:val="99"/>
    <w:semiHidden/>
    <w:rsid w:val="003E5F50"/>
    <w:rPr>
      <w:b/>
      <w:bCs/>
      <w:kern w:val="2"/>
      <w:sz w:val="21"/>
    </w:rPr>
  </w:style>
  <w:style w:type="table" w:styleId="af">
    <w:name w:val="Table Grid"/>
    <w:basedOn w:val="a1"/>
    <w:uiPriority w:val="59"/>
    <w:rsid w:val="0036032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36034-60A4-4E92-A242-A90831F4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1323</Words>
  <Characters>7546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健康情報等の取扱規程</vt:lpstr>
      <vt:lpstr>就 業 規 則</vt:lpstr>
    </vt:vector>
  </TitlesOfParts>
  <Company>Hewlett-Packard Company</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健康情報等の取扱規程</dc:title>
  <dc:subject/>
  <dc:creator>社会保険労務士法人 大野事務所</dc:creator>
  <cp:keywords/>
  <cp:lastModifiedBy>今泉</cp:lastModifiedBy>
  <cp:revision>2</cp:revision>
  <cp:lastPrinted>2005-03-24T02:43:00Z</cp:lastPrinted>
  <dcterms:created xsi:type="dcterms:W3CDTF">2020-02-27T06:20:00Z</dcterms:created>
  <dcterms:modified xsi:type="dcterms:W3CDTF">2020-02-27T06:20:00Z</dcterms:modified>
</cp:coreProperties>
</file>