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6790C" w14:textId="77777777" w:rsidR="00E95BB9" w:rsidRDefault="00E95BB9">
      <w:pPr>
        <w:jc w:val="center"/>
        <w:rPr>
          <w:rFonts w:hint="eastAsia"/>
          <w:b/>
          <w:bCs/>
          <w:sz w:val="28"/>
        </w:rPr>
      </w:pPr>
      <w:r>
        <w:rPr>
          <w:rFonts w:hint="eastAsia"/>
          <w:b/>
          <w:bCs/>
          <w:sz w:val="28"/>
        </w:rPr>
        <w:t>出向契約書</w:t>
      </w:r>
    </w:p>
    <w:p w14:paraId="640E8A43" w14:textId="77777777" w:rsidR="00E95BB9" w:rsidRDefault="00E95BB9">
      <w:pPr>
        <w:rPr>
          <w:rFonts w:hint="eastAsia"/>
        </w:rPr>
      </w:pPr>
    </w:p>
    <w:p w14:paraId="1CDB226E" w14:textId="77777777" w:rsidR="00E95BB9" w:rsidRDefault="00E95BB9">
      <w:pPr>
        <w:rPr>
          <w:rFonts w:hint="eastAsia"/>
        </w:rPr>
      </w:pPr>
    </w:p>
    <w:p w14:paraId="1DC493A1" w14:textId="77777777" w:rsidR="00E95BB9" w:rsidRDefault="00E95BB9">
      <w:pPr>
        <w:pStyle w:val="a6"/>
        <w:rPr>
          <w:rFonts w:hint="eastAsia"/>
        </w:rPr>
      </w:pPr>
      <w:r>
        <w:rPr>
          <w:rFonts w:hint="eastAsia"/>
        </w:rPr>
        <w:t>株式会社○○（以下甲という。）と○○株式会社（以下乙という。）は、甲に在籍する社員○○○○（以下丙という。）を企業グループ内の人事交流の目的で乙に出向させるにあたり、その取り扱いに関して次のとおり契約する。</w:t>
      </w:r>
    </w:p>
    <w:p w14:paraId="19604DC6" w14:textId="77777777" w:rsidR="00E95BB9" w:rsidRDefault="00E95BB9">
      <w:pPr>
        <w:ind w:left="210"/>
        <w:rPr>
          <w:rFonts w:hint="eastAsia"/>
        </w:rPr>
      </w:pPr>
      <w:r>
        <w:rPr>
          <w:rFonts w:hint="eastAsia"/>
        </w:rPr>
        <w:t xml:space="preserve">　　　　</w:t>
      </w:r>
    </w:p>
    <w:p w14:paraId="1E9466F2" w14:textId="77777777" w:rsidR="00E95BB9" w:rsidRDefault="00E95BB9">
      <w:pPr>
        <w:rPr>
          <w:rFonts w:ascii="ＭＳ 明朝" w:hAnsi="ＭＳ 明朝" w:hint="eastAsia"/>
        </w:rPr>
      </w:pPr>
      <w:r>
        <w:rPr>
          <w:rFonts w:ascii="ＭＳ 明朝" w:hAnsi="ＭＳ 明朝" w:hint="eastAsia"/>
        </w:rPr>
        <w:t>（出向期間）</w:t>
      </w:r>
    </w:p>
    <w:p w14:paraId="3E3E065D" w14:textId="59511FA8" w:rsidR="00E95BB9" w:rsidRDefault="00E95BB9">
      <w:pPr>
        <w:ind w:left="210" w:hangingChars="100" w:hanging="210"/>
        <w:rPr>
          <w:rFonts w:ascii="ＭＳ 明朝" w:hAnsi="ＭＳ 明朝" w:hint="eastAsia"/>
        </w:rPr>
      </w:pPr>
      <w:r>
        <w:rPr>
          <w:rFonts w:ascii="ＭＳ 明朝" w:hAnsi="ＭＳ 明朝" w:hint="eastAsia"/>
        </w:rPr>
        <w:t>第１条　この契約による出向期間は、</w:t>
      </w:r>
      <w:r w:rsidR="004A53B8">
        <w:rPr>
          <w:rFonts w:ascii="ＭＳ 明朝" w:hAnsi="ＭＳ 明朝" w:hint="eastAsia"/>
        </w:rPr>
        <w:t>○○○○</w:t>
      </w:r>
      <w:r>
        <w:rPr>
          <w:rFonts w:ascii="ＭＳ 明朝" w:hAnsi="ＭＳ 明朝" w:hint="eastAsia"/>
        </w:rPr>
        <w:t>年</w:t>
      </w:r>
      <w:r w:rsidR="004A53B8">
        <w:rPr>
          <w:rFonts w:ascii="ＭＳ 明朝" w:hAnsi="ＭＳ 明朝" w:hint="eastAsia"/>
        </w:rPr>
        <w:t>○○</w:t>
      </w:r>
      <w:r>
        <w:rPr>
          <w:rFonts w:ascii="ＭＳ 明朝" w:hAnsi="ＭＳ 明朝" w:hint="eastAsia"/>
        </w:rPr>
        <w:t>月</w:t>
      </w:r>
      <w:r w:rsidR="004A53B8">
        <w:rPr>
          <w:rFonts w:ascii="ＭＳ 明朝" w:hAnsi="ＭＳ 明朝" w:hint="eastAsia"/>
        </w:rPr>
        <w:t>○○</w:t>
      </w:r>
      <w:r>
        <w:rPr>
          <w:rFonts w:ascii="ＭＳ 明朝" w:hAnsi="ＭＳ 明朝" w:hint="eastAsia"/>
        </w:rPr>
        <w:t>日から</w:t>
      </w:r>
      <w:r w:rsidR="004A53B8">
        <w:rPr>
          <w:rFonts w:ascii="ＭＳ 明朝" w:hAnsi="ＭＳ 明朝" w:hint="eastAsia"/>
        </w:rPr>
        <w:t>○○○○</w:t>
      </w:r>
      <w:r>
        <w:rPr>
          <w:rFonts w:ascii="ＭＳ 明朝" w:hAnsi="ＭＳ 明朝" w:hint="eastAsia"/>
        </w:rPr>
        <w:t>年</w:t>
      </w:r>
      <w:r w:rsidR="004A53B8">
        <w:rPr>
          <w:rFonts w:ascii="ＭＳ 明朝" w:hAnsi="ＭＳ 明朝" w:hint="eastAsia"/>
        </w:rPr>
        <w:t>○○</w:t>
      </w:r>
      <w:r>
        <w:rPr>
          <w:rFonts w:ascii="ＭＳ 明朝" w:hAnsi="ＭＳ 明朝" w:hint="eastAsia"/>
        </w:rPr>
        <w:t>月</w:t>
      </w:r>
      <w:r w:rsidR="004A53B8">
        <w:rPr>
          <w:rFonts w:ascii="ＭＳ 明朝" w:hAnsi="ＭＳ 明朝" w:hint="eastAsia"/>
        </w:rPr>
        <w:t>○○</w:t>
      </w:r>
      <w:r>
        <w:rPr>
          <w:rFonts w:ascii="ＭＳ 明朝" w:hAnsi="ＭＳ 明朝" w:hint="eastAsia"/>
        </w:rPr>
        <w:t xml:space="preserve">　　日までとする。</w:t>
      </w:r>
    </w:p>
    <w:p w14:paraId="6C86FD51" w14:textId="77777777" w:rsidR="00E95BB9" w:rsidRDefault="00E95BB9">
      <w:pPr>
        <w:rPr>
          <w:rFonts w:ascii="ＭＳ 明朝" w:hAnsi="ＭＳ 明朝" w:hint="eastAsia"/>
        </w:rPr>
      </w:pPr>
      <w:r>
        <w:rPr>
          <w:rFonts w:ascii="ＭＳ 明朝" w:hAnsi="ＭＳ 明朝" w:hint="eastAsia"/>
        </w:rPr>
        <w:t>２．前項に定める出向期間終了後は丙を速やかに甲に復帰させるものとする。</w:t>
      </w:r>
    </w:p>
    <w:p w14:paraId="11B0FCF9" w14:textId="77777777" w:rsidR="00E95BB9" w:rsidRDefault="00E95BB9">
      <w:pPr>
        <w:ind w:left="210" w:hangingChars="100" w:hanging="210"/>
        <w:rPr>
          <w:rFonts w:ascii="ＭＳ 明朝" w:hAnsi="ＭＳ 明朝" w:hint="eastAsia"/>
        </w:rPr>
      </w:pPr>
      <w:r>
        <w:rPr>
          <w:rFonts w:ascii="ＭＳ 明朝" w:hAnsi="ＭＳ 明朝" w:hint="eastAsia"/>
        </w:rPr>
        <w:t>３．第１項の出向期間は、甲乙協議のうえ必要と認めた場合は、丙の同意を得たうえで、その期間を延長し、あるいは短縮することがある。</w:t>
      </w:r>
    </w:p>
    <w:p w14:paraId="4DE58957" w14:textId="77777777" w:rsidR="00E95BB9" w:rsidRDefault="00E95BB9">
      <w:pPr>
        <w:rPr>
          <w:rFonts w:ascii="ＭＳ 明朝" w:hAnsi="ＭＳ 明朝" w:hint="eastAsia"/>
        </w:rPr>
      </w:pPr>
    </w:p>
    <w:p w14:paraId="79D2A0E0" w14:textId="77777777" w:rsidR="00E95BB9" w:rsidRDefault="00E95BB9">
      <w:pPr>
        <w:rPr>
          <w:rFonts w:ascii="ＭＳ 明朝" w:hAnsi="ＭＳ 明朝" w:hint="eastAsia"/>
        </w:rPr>
      </w:pPr>
      <w:r>
        <w:rPr>
          <w:rFonts w:ascii="ＭＳ 明朝" w:hAnsi="ＭＳ 明朝" w:hint="eastAsia"/>
        </w:rPr>
        <w:t>（就業規則等の適用）</w:t>
      </w:r>
    </w:p>
    <w:p w14:paraId="20729C26" w14:textId="77777777" w:rsidR="00E95BB9" w:rsidRDefault="00E95BB9">
      <w:pPr>
        <w:rPr>
          <w:rFonts w:ascii="ＭＳ 明朝" w:hAnsi="ＭＳ 明朝" w:hint="eastAsia"/>
        </w:rPr>
      </w:pPr>
      <w:r>
        <w:rPr>
          <w:rFonts w:ascii="ＭＳ 明朝" w:hAnsi="ＭＳ 明朝" w:hint="eastAsia"/>
        </w:rPr>
        <w:t>第２条　丙の出向中の身分および勤務等に関する諸規定の適用は、次のとおりとする。</w:t>
      </w:r>
    </w:p>
    <w:p w14:paraId="67DD317F" w14:textId="77777777" w:rsidR="00E95BB9" w:rsidRDefault="00E95BB9">
      <w:pPr>
        <w:ind w:leftChars="25" w:left="683" w:hangingChars="300" w:hanging="630"/>
        <w:rPr>
          <w:rFonts w:ascii="ＭＳ 明朝" w:hAnsi="ＭＳ 明朝" w:hint="eastAsia"/>
        </w:rPr>
      </w:pPr>
      <w:r>
        <w:rPr>
          <w:rFonts w:ascii="ＭＳ 明朝" w:hAnsi="ＭＳ 明朝" w:hint="eastAsia"/>
        </w:rPr>
        <w:t>（１）丙の出向中の身分に関する事項（退職、解雇、定年等）および給与に関する事項については、原則として、甲の就業規則およびその付属規定の定めによる。</w:t>
      </w:r>
    </w:p>
    <w:p w14:paraId="2BC0D138" w14:textId="77777777" w:rsidR="00E95BB9" w:rsidRDefault="00E95BB9">
      <w:pPr>
        <w:ind w:leftChars="40" w:left="714" w:hangingChars="300" w:hanging="630"/>
        <w:rPr>
          <w:rFonts w:ascii="ＭＳ 明朝" w:hAnsi="ＭＳ 明朝" w:hint="eastAsia"/>
        </w:rPr>
      </w:pPr>
      <w:r>
        <w:rPr>
          <w:rFonts w:ascii="ＭＳ 明朝" w:hAnsi="ＭＳ 明朝" w:hint="eastAsia"/>
        </w:rPr>
        <w:t>（２）丙の勤務に関する事項（始業、終業の時刻、休憩時間および休日）については、原則として、乙の就業規則およびその付属規定の定めによる。この場合、乙の規定が甲の規定を下回るときは、甲において下回る分を補填する。</w:t>
      </w:r>
    </w:p>
    <w:p w14:paraId="1F272364" w14:textId="77777777" w:rsidR="00E95BB9" w:rsidRDefault="00E95BB9">
      <w:pPr>
        <w:ind w:leftChars="40" w:left="714" w:hangingChars="300" w:hanging="630"/>
        <w:rPr>
          <w:rFonts w:ascii="ＭＳ 明朝" w:hAnsi="ＭＳ 明朝" w:hint="eastAsia"/>
        </w:rPr>
      </w:pPr>
      <w:r>
        <w:rPr>
          <w:rFonts w:ascii="ＭＳ 明朝" w:hAnsi="ＭＳ 明朝" w:hint="eastAsia"/>
        </w:rPr>
        <w:t>（３）丙の年次有給休暇および慶弔等の特別休暇の付与日数は、原則として、乙の就業規則およびその付属規定の定めによる。この場合、乙の規定が甲の規定を下回るときは、甲において下回る分を補填する。</w:t>
      </w:r>
    </w:p>
    <w:p w14:paraId="3B858932" w14:textId="77777777" w:rsidR="00E95BB9" w:rsidRDefault="00E95BB9">
      <w:pPr>
        <w:ind w:leftChars="40" w:left="714" w:hangingChars="300" w:hanging="630"/>
        <w:rPr>
          <w:rFonts w:ascii="ＭＳ 明朝" w:hAnsi="ＭＳ 明朝" w:hint="eastAsia"/>
        </w:rPr>
      </w:pPr>
      <w:r>
        <w:rPr>
          <w:rFonts w:ascii="ＭＳ 明朝" w:hAnsi="ＭＳ 明朝" w:hint="eastAsia"/>
        </w:rPr>
        <w:t>（４）福利厚生制度の適用は、原則として甲の定めによる。ただし、乙の定めを適用する必要がある場合には、甲乙協議のうえ、その都度取り扱いを決定するものとする。ただし、丙が福利厚生施設を利用する場合には、甲および乙の両方の施設を利用することができるものとする。</w:t>
      </w:r>
    </w:p>
    <w:p w14:paraId="0CED2327" w14:textId="77777777" w:rsidR="00E95BB9" w:rsidRDefault="00E95BB9">
      <w:pPr>
        <w:ind w:leftChars="40" w:left="714" w:hangingChars="300" w:hanging="630"/>
        <w:rPr>
          <w:rFonts w:ascii="ＭＳ 明朝" w:hAnsi="ＭＳ 明朝" w:hint="eastAsia"/>
        </w:rPr>
      </w:pPr>
      <w:r>
        <w:rPr>
          <w:rFonts w:ascii="ＭＳ 明朝" w:hAnsi="ＭＳ 明朝" w:hint="eastAsia"/>
        </w:rPr>
        <w:t>（５）丙の出向期間中の出張にかかる旅費については、原則として、乙の規定に基づいて丙に直接支給するものとする。</w:t>
      </w:r>
    </w:p>
    <w:p w14:paraId="006A366F" w14:textId="77777777" w:rsidR="00E95BB9" w:rsidRDefault="00E95BB9">
      <w:pPr>
        <w:ind w:left="210"/>
        <w:rPr>
          <w:rFonts w:ascii="ＭＳ 明朝" w:hAnsi="ＭＳ 明朝" w:hint="eastAsia"/>
        </w:rPr>
      </w:pPr>
    </w:p>
    <w:p w14:paraId="05B6FAB2" w14:textId="77777777" w:rsidR="00E95BB9" w:rsidRDefault="00BA2E73">
      <w:pPr>
        <w:rPr>
          <w:rFonts w:ascii="ＭＳ 明朝" w:hAnsi="ＭＳ 明朝" w:hint="eastAsia"/>
        </w:rPr>
      </w:pPr>
      <w:r>
        <w:rPr>
          <w:rFonts w:ascii="ＭＳ 明朝" w:hAnsi="ＭＳ 明朝" w:hint="eastAsia"/>
        </w:rPr>
        <w:t>（出向負</w:t>
      </w:r>
      <w:r w:rsidR="00E95BB9">
        <w:rPr>
          <w:rFonts w:ascii="ＭＳ 明朝" w:hAnsi="ＭＳ 明朝" w:hint="eastAsia"/>
        </w:rPr>
        <w:t>担金）</w:t>
      </w:r>
    </w:p>
    <w:p w14:paraId="57BC453F" w14:textId="05FAA307" w:rsidR="00E95BB9" w:rsidRDefault="00BA2E73">
      <w:pPr>
        <w:rPr>
          <w:rFonts w:ascii="ＭＳ 明朝" w:hAnsi="ＭＳ 明朝" w:hint="eastAsia"/>
        </w:rPr>
      </w:pPr>
      <w:r>
        <w:rPr>
          <w:rFonts w:ascii="ＭＳ 明朝" w:hAnsi="ＭＳ 明朝" w:hint="eastAsia"/>
        </w:rPr>
        <w:t>第３条　乙は、丙の出向に関して、月額</w:t>
      </w:r>
      <w:r w:rsidR="004A53B8">
        <w:rPr>
          <w:rFonts w:ascii="ＭＳ 明朝" w:hAnsi="ＭＳ 明朝" w:hint="eastAsia"/>
        </w:rPr>
        <w:t>〇</w:t>
      </w:r>
      <w:r w:rsidR="004A53B8">
        <w:rPr>
          <w:rFonts w:ascii="ＭＳ 明朝" w:hAnsi="ＭＳ 明朝" w:hint="eastAsia"/>
        </w:rPr>
        <w:t>〇〇</w:t>
      </w:r>
      <w:r w:rsidR="004A53B8">
        <w:rPr>
          <w:rFonts w:ascii="ＭＳ 明朝" w:hAnsi="ＭＳ 明朝" w:hint="eastAsia"/>
        </w:rPr>
        <w:t>,</w:t>
      </w:r>
      <w:bookmarkStart w:id="0" w:name="_GoBack"/>
      <w:bookmarkEnd w:id="0"/>
      <w:r w:rsidR="004A53B8">
        <w:rPr>
          <w:rFonts w:ascii="ＭＳ 明朝" w:hAnsi="ＭＳ 明朝" w:hint="eastAsia"/>
        </w:rPr>
        <w:t>〇〇〇</w:t>
      </w:r>
      <w:r>
        <w:rPr>
          <w:rFonts w:ascii="ＭＳ 明朝" w:hAnsi="ＭＳ 明朝" w:hint="eastAsia"/>
        </w:rPr>
        <w:t>円を出向負</w:t>
      </w:r>
      <w:r w:rsidR="00E95BB9">
        <w:rPr>
          <w:rFonts w:ascii="ＭＳ 明朝" w:hAnsi="ＭＳ 明朝" w:hint="eastAsia"/>
        </w:rPr>
        <w:t>担金として甲に支払う。</w:t>
      </w:r>
    </w:p>
    <w:p w14:paraId="6CB96B44" w14:textId="77777777" w:rsidR="00E95BB9" w:rsidRDefault="00BA2E73">
      <w:pPr>
        <w:ind w:left="210" w:hangingChars="100" w:hanging="210"/>
        <w:rPr>
          <w:rFonts w:ascii="ＭＳ 明朝" w:hAnsi="ＭＳ 明朝" w:hint="eastAsia"/>
        </w:rPr>
      </w:pPr>
      <w:r>
        <w:rPr>
          <w:rFonts w:ascii="ＭＳ 明朝" w:hAnsi="ＭＳ 明朝" w:hint="eastAsia"/>
        </w:rPr>
        <w:t>２．乙は、前項に定める出向負</w:t>
      </w:r>
      <w:r w:rsidR="00E95BB9">
        <w:rPr>
          <w:rFonts w:ascii="ＭＳ 明朝" w:hAnsi="ＭＳ 明朝" w:hint="eastAsia"/>
        </w:rPr>
        <w:t>担金を、当月末日までに甲の指定する口座に振り込むものとする。</w:t>
      </w:r>
    </w:p>
    <w:p w14:paraId="20550771" w14:textId="77777777" w:rsidR="00E95BB9" w:rsidRDefault="00E95BB9">
      <w:pPr>
        <w:rPr>
          <w:rFonts w:ascii="ＭＳ 明朝" w:hAnsi="ＭＳ 明朝" w:hint="eastAsia"/>
        </w:rPr>
      </w:pPr>
      <w:r>
        <w:rPr>
          <w:rFonts w:ascii="ＭＳ 明朝" w:hAnsi="ＭＳ 明朝" w:hint="eastAsia"/>
        </w:rPr>
        <w:lastRenderedPageBreak/>
        <w:t>３．出向負担金の額は、必要がある場合には、甲乙協議のうえ、改定をするものとする。</w:t>
      </w:r>
    </w:p>
    <w:p w14:paraId="790B37B7" w14:textId="77777777" w:rsidR="00E95BB9" w:rsidRDefault="00E95BB9">
      <w:pPr>
        <w:rPr>
          <w:rFonts w:ascii="ＭＳ 明朝" w:hAnsi="ＭＳ 明朝" w:hint="eastAsia"/>
        </w:rPr>
      </w:pPr>
    </w:p>
    <w:p w14:paraId="3E655420" w14:textId="77777777" w:rsidR="00E95BB9" w:rsidRDefault="00E95BB9">
      <w:pPr>
        <w:pStyle w:val="a5"/>
        <w:rPr>
          <w:rFonts w:ascii="ＭＳ 明朝" w:hAnsi="ＭＳ 明朝" w:hint="eastAsia"/>
        </w:rPr>
      </w:pPr>
      <w:r>
        <w:rPr>
          <w:rFonts w:ascii="ＭＳ 明朝" w:hAnsi="ＭＳ 明朝" w:hint="eastAsia"/>
        </w:rPr>
        <w:t>（給与の支払い）</w:t>
      </w:r>
    </w:p>
    <w:p w14:paraId="50593826" w14:textId="77777777" w:rsidR="00E95BB9" w:rsidRDefault="00E95BB9">
      <w:pPr>
        <w:ind w:left="210" w:hangingChars="100" w:hanging="210"/>
        <w:rPr>
          <w:rFonts w:ascii="ＭＳ 明朝" w:hAnsi="ＭＳ 明朝" w:hint="eastAsia"/>
        </w:rPr>
      </w:pPr>
      <w:r>
        <w:rPr>
          <w:rFonts w:ascii="ＭＳ 明朝" w:hAnsi="ＭＳ 明朝" w:hint="eastAsia"/>
        </w:rPr>
        <w:t>第４条　丙の給与、賞与などの賃金については、甲の給与規定に基づいて甲が丙に支払うものとする。</w:t>
      </w:r>
    </w:p>
    <w:p w14:paraId="09CBF28F" w14:textId="77777777" w:rsidR="00E95BB9" w:rsidRDefault="00E95BB9">
      <w:pPr>
        <w:rPr>
          <w:rFonts w:ascii="ＭＳ 明朝" w:hAnsi="ＭＳ 明朝" w:hint="eastAsia"/>
        </w:rPr>
      </w:pPr>
    </w:p>
    <w:p w14:paraId="702508E0" w14:textId="77777777" w:rsidR="00E95BB9" w:rsidRDefault="00E95BB9">
      <w:pPr>
        <w:rPr>
          <w:rFonts w:ascii="ＭＳ 明朝" w:hAnsi="ＭＳ 明朝" w:hint="eastAsia"/>
        </w:rPr>
      </w:pPr>
      <w:r>
        <w:rPr>
          <w:rFonts w:ascii="ＭＳ 明朝" w:hAnsi="ＭＳ 明朝" w:hint="eastAsia"/>
        </w:rPr>
        <w:t>（社会保険等の取り扱い）</w:t>
      </w:r>
    </w:p>
    <w:p w14:paraId="57D26AAA" w14:textId="77777777" w:rsidR="00E95BB9" w:rsidRDefault="00E95BB9">
      <w:pPr>
        <w:ind w:left="210" w:hangingChars="100" w:hanging="210"/>
        <w:rPr>
          <w:rFonts w:ascii="ＭＳ 明朝" w:hAnsi="ＭＳ 明朝" w:hint="eastAsia"/>
        </w:rPr>
      </w:pPr>
      <w:r>
        <w:rPr>
          <w:rFonts w:ascii="ＭＳ 明朝" w:hAnsi="ＭＳ 明朝" w:hint="eastAsia"/>
        </w:rPr>
        <w:t>第５条　丙の社会保険は、甲において継続し、労働者災害補償保険は乙において適用するものとする。</w:t>
      </w:r>
    </w:p>
    <w:p w14:paraId="3E52EE2C" w14:textId="77777777" w:rsidR="00E95BB9" w:rsidRDefault="00E95BB9">
      <w:pPr>
        <w:ind w:left="210" w:hangingChars="100" w:hanging="210"/>
        <w:rPr>
          <w:rFonts w:ascii="ＭＳ 明朝" w:hAnsi="ＭＳ 明朝" w:hint="eastAsia"/>
        </w:rPr>
      </w:pPr>
      <w:r>
        <w:rPr>
          <w:rFonts w:ascii="ＭＳ 明朝" w:hAnsi="ＭＳ 明朝" w:hint="eastAsia"/>
        </w:rPr>
        <w:t>２．丙が業務上または通勤途上において負傷し、または疾病にかかった場合は、乙の規定により補償する。この場合、乙の補償が甲の規定を下回る場合には、甲においてその差額を補償するものとする。</w:t>
      </w:r>
    </w:p>
    <w:p w14:paraId="0E87F5D7" w14:textId="77777777" w:rsidR="00E95BB9" w:rsidRDefault="00E95BB9">
      <w:pPr>
        <w:rPr>
          <w:rFonts w:ascii="ＭＳ 明朝" w:hAnsi="ＭＳ 明朝" w:hint="eastAsia"/>
        </w:rPr>
      </w:pPr>
    </w:p>
    <w:p w14:paraId="10EEE325" w14:textId="77777777" w:rsidR="00E95BB9" w:rsidRDefault="00E95BB9">
      <w:pPr>
        <w:rPr>
          <w:rFonts w:ascii="ＭＳ 明朝" w:hAnsi="ＭＳ 明朝" w:hint="eastAsia"/>
        </w:rPr>
      </w:pPr>
      <w:r>
        <w:rPr>
          <w:rFonts w:ascii="ＭＳ 明朝" w:hAnsi="ＭＳ 明朝" w:hint="eastAsia"/>
        </w:rPr>
        <w:t>（赴任旅費の扱い）</w:t>
      </w:r>
    </w:p>
    <w:p w14:paraId="378CB219" w14:textId="77777777" w:rsidR="00E95BB9" w:rsidRDefault="00E95BB9">
      <w:pPr>
        <w:ind w:left="210" w:hangingChars="100" w:hanging="210"/>
        <w:rPr>
          <w:rFonts w:ascii="ＭＳ 明朝" w:hAnsi="ＭＳ 明朝" w:hint="eastAsia"/>
        </w:rPr>
      </w:pPr>
      <w:r>
        <w:rPr>
          <w:rFonts w:ascii="ＭＳ 明朝" w:hAnsi="ＭＳ 明朝" w:hint="eastAsia"/>
        </w:rPr>
        <w:t>第６条　丙が乙に赴任する場合、あるいは赴任先から帰任する場合の旅費は、甲がその規定によって支給するものとする。</w:t>
      </w:r>
    </w:p>
    <w:p w14:paraId="2B9930A4" w14:textId="77777777" w:rsidR="00E95BB9" w:rsidRDefault="00E95BB9">
      <w:pPr>
        <w:ind w:left="210" w:hangingChars="100" w:hanging="210"/>
        <w:rPr>
          <w:rFonts w:ascii="ＭＳ 明朝" w:hAnsi="ＭＳ 明朝" w:hint="eastAsia"/>
          <w:kern w:val="0"/>
          <w:szCs w:val="21"/>
        </w:rPr>
      </w:pPr>
    </w:p>
    <w:p w14:paraId="2EEBC8F7" w14:textId="77777777" w:rsidR="00E95BB9" w:rsidRDefault="00E95BB9">
      <w:pPr>
        <w:ind w:left="210" w:hangingChars="100" w:hanging="210"/>
        <w:rPr>
          <w:rFonts w:ascii="ＭＳ 明朝" w:hAnsi="ＭＳ 明朝" w:hint="eastAsia"/>
          <w:kern w:val="0"/>
          <w:szCs w:val="21"/>
        </w:rPr>
      </w:pPr>
      <w:r>
        <w:rPr>
          <w:rFonts w:ascii="ＭＳ 明朝" w:hAnsi="ＭＳ 明朝" w:hint="eastAsia"/>
          <w:kern w:val="0"/>
          <w:szCs w:val="21"/>
        </w:rPr>
        <w:t>（報告）</w:t>
      </w:r>
    </w:p>
    <w:p w14:paraId="268966DA" w14:textId="77777777" w:rsidR="00E95BB9" w:rsidRDefault="00E95BB9">
      <w:pPr>
        <w:ind w:left="210" w:hangingChars="100" w:hanging="210"/>
        <w:rPr>
          <w:rFonts w:ascii="ＭＳ 明朝" w:hAnsi="ＭＳ 明朝" w:hint="eastAsia"/>
          <w:kern w:val="0"/>
          <w:szCs w:val="21"/>
        </w:rPr>
      </w:pPr>
      <w:r>
        <w:rPr>
          <w:rFonts w:ascii="ＭＳ 明朝" w:hAnsi="ＭＳ 明朝" w:hint="eastAsia"/>
          <w:kern w:val="0"/>
          <w:szCs w:val="21"/>
        </w:rPr>
        <w:t>第７条　乙は、出向社員の時間外勤務時間数、休暇取得日数、勤怠その他の勤務状況その他出向社員に関する事項を、甲の求めに応じ随時甲に報告する。</w:t>
      </w:r>
    </w:p>
    <w:p w14:paraId="003B78BD" w14:textId="77777777" w:rsidR="00E95BB9" w:rsidRDefault="00E95BB9">
      <w:pPr>
        <w:ind w:left="210" w:hangingChars="100" w:hanging="210"/>
        <w:rPr>
          <w:rFonts w:ascii="ＭＳ 明朝" w:hAnsi="ＭＳ 明朝" w:hint="eastAsia"/>
          <w:kern w:val="0"/>
          <w:szCs w:val="21"/>
        </w:rPr>
      </w:pPr>
    </w:p>
    <w:p w14:paraId="04939F57" w14:textId="77777777" w:rsidR="00E95BB9" w:rsidRDefault="00E95BB9">
      <w:pPr>
        <w:ind w:left="210" w:hangingChars="100" w:hanging="210"/>
        <w:rPr>
          <w:rFonts w:ascii="ＭＳ 明朝" w:hAnsi="ＭＳ 明朝" w:hint="eastAsia"/>
          <w:kern w:val="0"/>
          <w:szCs w:val="21"/>
        </w:rPr>
      </w:pPr>
      <w:r>
        <w:rPr>
          <w:rFonts w:ascii="ＭＳ 明朝" w:hAnsi="ＭＳ 明朝" w:hint="eastAsia"/>
          <w:kern w:val="0"/>
          <w:szCs w:val="21"/>
        </w:rPr>
        <w:t>（機密保持等）</w:t>
      </w:r>
    </w:p>
    <w:p w14:paraId="2E547452" w14:textId="77777777" w:rsidR="00E95BB9" w:rsidRDefault="00E95BB9">
      <w:pPr>
        <w:ind w:left="210" w:hangingChars="100" w:hanging="210"/>
        <w:rPr>
          <w:rFonts w:ascii="ＭＳ 明朝" w:hAnsi="ＭＳ 明朝" w:hint="eastAsia"/>
        </w:rPr>
      </w:pPr>
      <w:r>
        <w:rPr>
          <w:rFonts w:ascii="ＭＳ 明朝" w:hAnsi="ＭＳ 明朝" w:hint="eastAsia"/>
          <w:kern w:val="0"/>
          <w:szCs w:val="21"/>
        </w:rPr>
        <w:t>第８条　甲及び乙は、丙が出向期間中に担当職務の遂行にあたり知り得ることとなった互いの機密情報を厳に秘密として取り扱い、これを相手方の事前の書面による同意なくして第三者に開示しまたは漏洩してはならない。</w:t>
      </w:r>
    </w:p>
    <w:p w14:paraId="78FF39F9" w14:textId="77777777" w:rsidR="00E95BB9" w:rsidRDefault="00E95BB9">
      <w:pPr>
        <w:rPr>
          <w:rFonts w:ascii="ＭＳ 明朝" w:hAnsi="ＭＳ 明朝" w:hint="eastAsia"/>
        </w:rPr>
      </w:pPr>
    </w:p>
    <w:p w14:paraId="72600AB7" w14:textId="77777777" w:rsidR="00E95BB9" w:rsidRDefault="00E95BB9">
      <w:pPr>
        <w:rPr>
          <w:rFonts w:ascii="ＭＳ 明朝" w:hAnsi="ＭＳ 明朝" w:hint="eastAsia"/>
        </w:rPr>
      </w:pPr>
      <w:r>
        <w:rPr>
          <w:rFonts w:ascii="ＭＳ 明朝" w:hAnsi="ＭＳ 明朝" w:hint="eastAsia"/>
        </w:rPr>
        <w:t>（損害賠償）</w:t>
      </w:r>
    </w:p>
    <w:p w14:paraId="6987FD72" w14:textId="77777777" w:rsidR="00E95BB9" w:rsidRDefault="00E95BB9">
      <w:pPr>
        <w:ind w:left="210" w:hangingChars="100" w:hanging="210"/>
        <w:rPr>
          <w:rFonts w:ascii="ＭＳ 明朝" w:hAnsi="ＭＳ 明朝" w:hint="eastAsia"/>
        </w:rPr>
      </w:pPr>
      <w:r>
        <w:rPr>
          <w:rFonts w:ascii="ＭＳ 明朝" w:hAnsi="ＭＳ 明朝" w:hint="eastAsia"/>
        </w:rPr>
        <w:t>第９条　丙が故意または重大な過失によって乙に損害を与えた場合は、甲は丙と連帯してその損害を賠償するものとする。</w:t>
      </w:r>
    </w:p>
    <w:p w14:paraId="2112FF11" w14:textId="77777777" w:rsidR="00E95BB9" w:rsidRDefault="00E95BB9">
      <w:pPr>
        <w:rPr>
          <w:rFonts w:ascii="ＭＳ 明朝" w:hAnsi="ＭＳ 明朝" w:hint="eastAsia"/>
        </w:rPr>
      </w:pPr>
    </w:p>
    <w:p w14:paraId="70D0044B" w14:textId="77777777" w:rsidR="00E95BB9" w:rsidRDefault="00E95BB9">
      <w:pPr>
        <w:rPr>
          <w:rFonts w:ascii="ＭＳ 明朝" w:hAnsi="ＭＳ 明朝" w:hint="eastAsia"/>
        </w:rPr>
      </w:pPr>
      <w:r>
        <w:rPr>
          <w:rFonts w:ascii="ＭＳ 明朝" w:hAnsi="ＭＳ 明朝" w:hint="eastAsia"/>
        </w:rPr>
        <w:t>（疑義の解決）</w:t>
      </w:r>
    </w:p>
    <w:p w14:paraId="77419845" w14:textId="77777777" w:rsidR="00E95BB9" w:rsidRDefault="00E95BB9">
      <w:pPr>
        <w:ind w:left="210" w:hangingChars="100" w:hanging="210"/>
        <w:rPr>
          <w:rFonts w:ascii="ＭＳ 明朝" w:hAnsi="ＭＳ 明朝" w:hint="eastAsia"/>
        </w:rPr>
      </w:pPr>
      <w:r>
        <w:rPr>
          <w:rFonts w:ascii="ＭＳ 明朝" w:hAnsi="ＭＳ 明朝" w:hint="eastAsia"/>
        </w:rPr>
        <w:t>第１０条　この契約書に定めのない事項、その他本契約に関して生じた疑義のついては、その都度甲乙誠意をもって協議のうえ、これを解決するものとする。</w:t>
      </w:r>
    </w:p>
    <w:p w14:paraId="2A7B85FB" w14:textId="77777777" w:rsidR="00E95BB9" w:rsidRDefault="00E95BB9">
      <w:pPr>
        <w:rPr>
          <w:rFonts w:ascii="ＭＳ 明朝" w:hAnsi="ＭＳ 明朝" w:hint="eastAsia"/>
        </w:rPr>
      </w:pPr>
    </w:p>
    <w:p w14:paraId="5FCFABD9" w14:textId="77777777" w:rsidR="00E95BB9" w:rsidRDefault="00E95BB9">
      <w:pPr>
        <w:rPr>
          <w:rFonts w:ascii="ＭＳ 明朝" w:hAnsi="ＭＳ 明朝" w:hint="eastAsia"/>
        </w:rPr>
      </w:pPr>
      <w:r>
        <w:rPr>
          <w:rFonts w:ascii="ＭＳ 明朝" w:hAnsi="ＭＳ 明朝" w:hint="eastAsia"/>
        </w:rPr>
        <w:t xml:space="preserve">　この契約の締結を証するため本書２通を作成し、甲、乙記名捺印のうえ、各１通保有する。</w:t>
      </w:r>
    </w:p>
    <w:p w14:paraId="3D00907B" w14:textId="77777777" w:rsidR="00E95BB9" w:rsidRDefault="00E95BB9">
      <w:pPr>
        <w:rPr>
          <w:rFonts w:ascii="ＭＳ 明朝" w:hAnsi="ＭＳ 明朝" w:hint="eastAsia"/>
        </w:rPr>
      </w:pPr>
    </w:p>
    <w:p w14:paraId="59B380B2" w14:textId="70949DF7" w:rsidR="00E95BB9" w:rsidRDefault="004A53B8">
      <w:pPr>
        <w:rPr>
          <w:rFonts w:hint="eastAsia"/>
          <w:kern w:val="0"/>
        </w:rPr>
      </w:pPr>
      <w:r>
        <w:rPr>
          <w:rFonts w:hint="eastAsia"/>
          <w:kern w:val="0"/>
        </w:rPr>
        <w:t>○○○○</w:t>
      </w:r>
      <w:r w:rsidR="00E95BB9">
        <w:rPr>
          <w:rFonts w:hint="eastAsia"/>
          <w:kern w:val="0"/>
        </w:rPr>
        <w:t>年</w:t>
      </w:r>
      <w:r>
        <w:rPr>
          <w:rFonts w:ascii="ＭＳ 明朝" w:hAnsi="ＭＳ 明朝" w:hint="eastAsia"/>
        </w:rPr>
        <w:t>○○</w:t>
      </w:r>
      <w:r w:rsidR="00E95BB9">
        <w:rPr>
          <w:rFonts w:hint="eastAsia"/>
          <w:kern w:val="0"/>
        </w:rPr>
        <w:t>月</w:t>
      </w:r>
      <w:r>
        <w:rPr>
          <w:rFonts w:ascii="ＭＳ 明朝" w:hAnsi="ＭＳ 明朝" w:hint="eastAsia"/>
        </w:rPr>
        <w:t>○○</w:t>
      </w:r>
      <w:r w:rsidR="00E95BB9">
        <w:rPr>
          <w:rFonts w:hint="eastAsia"/>
          <w:kern w:val="0"/>
        </w:rPr>
        <w:t>日</w:t>
      </w:r>
      <w:r w:rsidR="00E95BB9">
        <w:rPr>
          <w:rFonts w:hint="eastAsia"/>
          <w:kern w:val="0"/>
        </w:rPr>
        <w:t xml:space="preserve"> </w:t>
      </w:r>
    </w:p>
    <w:p w14:paraId="565D077A" w14:textId="77777777" w:rsidR="00E95BB9" w:rsidRDefault="00E95BB9">
      <w:pPr>
        <w:rPr>
          <w:rFonts w:hint="eastAsia"/>
          <w:kern w:val="0"/>
        </w:rPr>
      </w:pPr>
    </w:p>
    <w:p w14:paraId="49F4B2DB" w14:textId="77777777" w:rsidR="00E95BB9" w:rsidRDefault="00E95BB9">
      <w:pPr>
        <w:rPr>
          <w:rFonts w:hint="eastAsia"/>
          <w:kern w:val="0"/>
        </w:rPr>
      </w:pPr>
    </w:p>
    <w:p w14:paraId="4B7E45BD" w14:textId="77777777" w:rsidR="00E95BB9" w:rsidRDefault="00E95BB9">
      <w:pPr>
        <w:rPr>
          <w:rFonts w:hint="eastAsia"/>
          <w:kern w:val="0"/>
        </w:rPr>
      </w:pPr>
      <w:r>
        <w:rPr>
          <w:rFonts w:hint="eastAsia"/>
          <w:kern w:val="0"/>
        </w:rPr>
        <w:t xml:space="preserve">　　　　　　　　　　　　　甲　：　　　　　　　　　　　　　　　　　印</w:t>
      </w:r>
      <w:r>
        <w:rPr>
          <w:rFonts w:hint="eastAsia"/>
          <w:kern w:val="0"/>
        </w:rPr>
        <w:t xml:space="preserve"> </w:t>
      </w:r>
    </w:p>
    <w:p w14:paraId="464636C1" w14:textId="77777777" w:rsidR="00E95BB9" w:rsidRDefault="00E95BB9">
      <w:pPr>
        <w:rPr>
          <w:rFonts w:hint="eastAsia"/>
          <w:kern w:val="0"/>
        </w:rPr>
      </w:pPr>
    </w:p>
    <w:p w14:paraId="0EAF74D1" w14:textId="77777777" w:rsidR="00E95BB9" w:rsidRDefault="00E95BB9">
      <w:pPr>
        <w:rPr>
          <w:rFonts w:hint="eastAsia"/>
          <w:kern w:val="0"/>
        </w:rPr>
      </w:pPr>
    </w:p>
    <w:p w14:paraId="7C211C36" w14:textId="77777777" w:rsidR="00E95BB9" w:rsidRDefault="00E95BB9">
      <w:pPr>
        <w:rPr>
          <w:rFonts w:hint="eastAsia"/>
          <w:kern w:val="0"/>
        </w:rPr>
      </w:pPr>
    </w:p>
    <w:p w14:paraId="1D443CDB" w14:textId="77777777" w:rsidR="00E95BB9" w:rsidRDefault="00E95BB9">
      <w:pPr>
        <w:rPr>
          <w:rFonts w:hint="eastAsia"/>
          <w:kern w:val="0"/>
        </w:rPr>
      </w:pPr>
      <w:r>
        <w:rPr>
          <w:rFonts w:hint="eastAsia"/>
          <w:kern w:val="0"/>
        </w:rPr>
        <w:t xml:space="preserve">　　　　　　　　　　　　　乙　：　　　　　　　　　　　　　　　　　印</w:t>
      </w:r>
    </w:p>
    <w:p w14:paraId="5DDF4D23" w14:textId="77777777" w:rsidR="00E95BB9" w:rsidRDefault="00E95BB9">
      <w:pPr>
        <w:ind w:left="4830"/>
        <w:rPr>
          <w:rFonts w:hint="eastAsia"/>
          <w:sz w:val="18"/>
        </w:rPr>
      </w:pPr>
      <w:r>
        <w:rPr>
          <w:rFonts w:hint="eastAsia"/>
        </w:rPr>
        <w:t xml:space="preserve">　　　　　　　　　　　　　　　　　　　　　　　　　　　　　　　　</w:t>
      </w:r>
    </w:p>
    <w:sectPr w:rsidR="00E95BB9">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40620" w14:textId="77777777" w:rsidR="000328EE" w:rsidRDefault="000328EE">
      <w:r>
        <w:separator/>
      </w:r>
    </w:p>
  </w:endnote>
  <w:endnote w:type="continuationSeparator" w:id="0">
    <w:p w14:paraId="381C796A" w14:textId="77777777" w:rsidR="000328EE" w:rsidRDefault="0003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F786" w14:textId="77777777" w:rsidR="00E95BB9" w:rsidRDefault="00E95BB9">
    <w:pPr>
      <w:pStyle w:val="a8"/>
    </w:pPr>
    <w:r>
      <w:tab/>
      <w:t>-</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BA2E73">
      <w:rPr>
        <w:rFonts w:ascii="Times New Roman" w:hAnsi="Times New Roman"/>
        <w:noProof/>
      </w:rPr>
      <w:t>2</w:t>
    </w:r>
    <w:r>
      <w:rPr>
        <w:rFonts w:ascii="Times New Roman" w:hAnsi="Times New Roman"/>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189BC" w14:textId="77777777" w:rsidR="000328EE" w:rsidRDefault="000328EE">
      <w:r>
        <w:separator/>
      </w:r>
    </w:p>
  </w:footnote>
  <w:footnote w:type="continuationSeparator" w:id="0">
    <w:p w14:paraId="77B7D6CC" w14:textId="77777777" w:rsidR="000328EE" w:rsidRDefault="00032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A1F3E" w14:textId="6CD6680C" w:rsidR="00E95BB9" w:rsidRDefault="00E95BB9">
    <w:pPr>
      <w:pStyle w:val="a7"/>
      <w:jc w:val="right"/>
    </w:pPr>
    <w:r>
      <w:rPr>
        <w:rFonts w:hint="eastAsia"/>
        <w:sz w:val="20"/>
      </w:rPr>
      <w:t>社会保険労務士法人　大野事務所　モデル契約書</w:t>
    </w:r>
    <w:r>
      <w:rPr>
        <w:rFonts w:hint="eastAsia"/>
        <w:sz w:val="20"/>
      </w:rPr>
      <w:t>/</w:t>
    </w:r>
    <w:r>
      <w:rPr>
        <w:rFonts w:hint="eastAsia"/>
        <w:sz w:val="20"/>
      </w:rPr>
      <w:t>通知書等（</w:t>
    </w:r>
    <w:r>
      <w:rPr>
        <w:rFonts w:ascii="ＭＳ 明朝" w:hAnsi="ＭＳ 明朝" w:hint="eastAsia"/>
        <w:sz w:val="20"/>
      </w:rPr>
      <w:t>20</w:t>
    </w:r>
    <w:r w:rsidR="004A53B8">
      <w:rPr>
        <w:rFonts w:ascii="ＭＳ 明朝" w:hAnsi="ＭＳ 明朝" w:hint="eastAsia"/>
        <w:sz w:val="20"/>
      </w:rPr>
      <w:t>20</w:t>
    </w:r>
    <w:r>
      <w:rPr>
        <w:rFonts w:ascii="ＭＳ 明朝" w:hAnsi="ＭＳ 明朝" w:hint="eastAsia"/>
        <w:sz w:val="20"/>
      </w:rPr>
      <w:t>.</w:t>
    </w:r>
    <w:r w:rsidR="004A53B8">
      <w:rPr>
        <w:rFonts w:ascii="ＭＳ 明朝" w:hAnsi="ＭＳ 明朝" w:hint="eastAsia"/>
        <w:sz w:val="20"/>
      </w:rPr>
      <w:t>3</w:t>
    </w:r>
    <w:r>
      <w:rPr>
        <w:rFonts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0AC0"/>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35B672D"/>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6E51C82"/>
    <w:multiLevelType w:val="singleLevel"/>
    <w:tmpl w:val="41583364"/>
    <w:lvl w:ilvl="0">
      <w:start w:val="2"/>
      <w:numFmt w:val="decimal"/>
      <w:lvlText w:val="%1."/>
      <w:lvlJc w:val="left"/>
      <w:pPr>
        <w:tabs>
          <w:tab w:val="num" w:pos="1040"/>
        </w:tabs>
        <w:ind w:left="964" w:hanging="284"/>
      </w:pPr>
      <w:rPr>
        <w:rFonts w:hint="eastAsia"/>
      </w:rPr>
    </w:lvl>
  </w:abstractNum>
  <w:abstractNum w:abstractNumId="3" w15:restartNumberingAfterBreak="0">
    <w:nsid w:val="09BD471E"/>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10E84DB6"/>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16C52789"/>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17BF4133"/>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22C64974"/>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29A60BAE"/>
    <w:multiLevelType w:val="singleLevel"/>
    <w:tmpl w:val="A2062EB6"/>
    <w:lvl w:ilvl="0">
      <w:start w:val="1"/>
      <w:numFmt w:val="decimalFullWidth"/>
      <w:lvlText w:val="第%1条"/>
      <w:lvlJc w:val="left"/>
      <w:pPr>
        <w:tabs>
          <w:tab w:val="num" w:pos="794"/>
        </w:tabs>
        <w:ind w:left="794" w:hanging="794"/>
      </w:pPr>
      <w:rPr>
        <w:rFonts w:hint="eastAsia"/>
      </w:rPr>
    </w:lvl>
  </w:abstractNum>
  <w:abstractNum w:abstractNumId="9" w15:restartNumberingAfterBreak="0">
    <w:nsid w:val="369F3DC1"/>
    <w:multiLevelType w:val="hybridMultilevel"/>
    <w:tmpl w:val="B6FA0266"/>
    <w:lvl w:ilvl="0" w:tplc="088EB044">
      <w:numFmt w:val="bullet"/>
      <w:lvlText w:val="○"/>
      <w:lvlJc w:val="left"/>
      <w:pPr>
        <w:tabs>
          <w:tab w:val="num" w:pos="5190"/>
        </w:tabs>
        <w:ind w:left="5190" w:hanging="360"/>
      </w:pPr>
      <w:rPr>
        <w:rFonts w:ascii="ＭＳ 明朝" w:eastAsia="ＭＳ 明朝" w:hAnsi="ＭＳ 明朝" w:cs="Times New Roman" w:hint="eastAsia"/>
      </w:rPr>
    </w:lvl>
    <w:lvl w:ilvl="1" w:tplc="0409000B" w:tentative="1">
      <w:start w:val="1"/>
      <w:numFmt w:val="bullet"/>
      <w:lvlText w:val=""/>
      <w:lvlJc w:val="left"/>
      <w:pPr>
        <w:tabs>
          <w:tab w:val="num" w:pos="5670"/>
        </w:tabs>
        <w:ind w:left="5670" w:hanging="420"/>
      </w:pPr>
      <w:rPr>
        <w:rFonts w:ascii="Wingdings" w:hAnsi="Wingdings" w:hint="default"/>
      </w:rPr>
    </w:lvl>
    <w:lvl w:ilvl="2" w:tplc="0409000D" w:tentative="1">
      <w:start w:val="1"/>
      <w:numFmt w:val="bullet"/>
      <w:lvlText w:val=""/>
      <w:lvlJc w:val="left"/>
      <w:pPr>
        <w:tabs>
          <w:tab w:val="num" w:pos="6090"/>
        </w:tabs>
        <w:ind w:left="6090" w:hanging="420"/>
      </w:pPr>
      <w:rPr>
        <w:rFonts w:ascii="Wingdings" w:hAnsi="Wingdings" w:hint="default"/>
      </w:rPr>
    </w:lvl>
    <w:lvl w:ilvl="3" w:tplc="04090001" w:tentative="1">
      <w:start w:val="1"/>
      <w:numFmt w:val="bullet"/>
      <w:lvlText w:val=""/>
      <w:lvlJc w:val="left"/>
      <w:pPr>
        <w:tabs>
          <w:tab w:val="num" w:pos="6510"/>
        </w:tabs>
        <w:ind w:left="6510" w:hanging="420"/>
      </w:pPr>
      <w:rPr>
        <w:rFonts w:ascii="Wingdings" w:hAnsi="Wingdings" w:hint="default"/>
      </w:rPr>
    </w:lvl>
    <w:lvl w:ilvl="4" w:tplc="0409000B" w:tentative="1">
      <w:start w:val="1"/>
      <w:numFmt w:val="bullet"/>
      <w:lvlText w:val=""/>
      <w:lvlJc w:val="left"/>
      <w:pPr>
        <w:tabs>
          <w:tab w:val="num" w:pos="6930"/>
        </w:tabs>
        <w:ind w:left="6930" w:hanging="420"/>
      </w:pPr>
      <w:rPr>
        <w:rFonts w:ascii="Wingdings" w:hAnsi="Wingdings" w:hint="default"/>
      </w:rPr>
    </w:lvl>
    <w:lvl w:ilvl="5" w:tplc="0409000D" w:tentative="1">
      <w:start w:val="1"/>
      <w:numFmt w:val="bullet"/>
      <w:lvlText w:val=""/>
      <w:lvlJc w:val="left"/>
      <w:pPr>
        <w:tabs>
          <w:tab w:val="num" w:pos="7350"/>
        </w:tabs>
        <w:ind w:left="7350" w:hanging="420"/>
      </w:pPr>
      <w:rPr>
        <w:rFonts w:ascii="Wingdings" w:hAnsi="Wingdings" w:hint="default"/>
      </w:rPr>
    </w:lvl>
    <w:lvl w:ilvl="6" w:tplc="04090001" w:tentative="1">
      <w:start w:val="1"/>
      <w:numFmt w:val="bullet"/>
      <w:lvlText w:val=""/>
      <w:lvlJc w:val="left"/>
      <w:pPr>
        <w:tabs>
          <w:tab w:val="num" w:pos="7770"/>
        </w:tabs>
        <w:ind w:left="7770" w:hanging="420"/>
      </w:pPr>
      <w:rPr>
        <w:rFonts w:ascii="Wingdings" w:hAnsi="Wingdings" w:hint="default"/>
      </w:rPr>
    </w:lvl>
    <w:lvl w:ilvl="7" w:tplc="0409000B" w:tentative="1">
      <w:start w:val="1"/>
      <w:numFmt w:val="bullet"/>
      <w:lvlText w:val=""/>
      <w:lvlJc w:val="left"/>
      <w:pPr>
        <w:tabs>
          <w:tab w:val="num" w:pos="8190"/>
        </w:tabs>
        <w:ind w:left="8190" w:hanging="420"/>
      </w:pPr>
      <w:rPr>
        <w:rFonts w:ascii="Wingdings" w:hAnsi="Wingdings" w:hint="default"/>
      </w:rPr>
    </w:lvl>
    <w:lvl w:ilvl="8" w:tplc="0409000D" w:tentative="1">
      <w:start w:val="1"/>
      <w:numFmt w:val="bullet"/>
      <w:lvlText w:val=""/>
      <w:lvlJc w:val="left"/>
      <w:pPr>
        <w:tabs>
          <w:tab w:val="num" w:pos="8610"/>
        </w:tabs>
        <w:ind w:left="8610" w:hanging="420"/>
      </w:pPr>
      <w:rPr>
        <w:rFonts w:ascii="Wingdings" w:hAnsi="Wingdings" w:hint="default"/>
      </w:rPr>
    </w:lvl>
  </w:abstractNum>
  <w:abstractNum w:abstractNumId="10" w15:restartNumberingAfterBreak="0">
    <w:nsid w:val="3C1661DC"/>
    <w:multiLevelType w:val="singleLevel"/>
    <w:tmpl w:val="EF52BD0A"/>
    <w:lvl w:ilvl="0">
      <w:start w:val="2"/>
      <w:numFmt w:val="decimal"/>
      <w:lvlText w:val="%1."/>
      <w:lvlJc w:val="left"/>
      <w:pPr>
        <w:tabs>
          <w:tab w:val="num" w:pos="1040"/>
        </w:tabs>
        <w:ind w:left="964" w:hanging="284"/>
      </w:pPr>
      <w:rPr>
        <w:rFonts w:hint="eastAsia"/>
      </w:rPr>
    </w:lvl>
  </w:abstractNum>
  <w:abstractNum w:abstractNumId="11" w15:restartNumberingAfterBreak="0">
    <w:nsid w:val="481048BA"/>
    <w:multiLevelType w:val="singleLevel"/>
    <w:tmpl w:val="EE9C9124"/>
    <w:lvl w:ilvl="0">
      <w:start w:val="1"/>
      <w:numFmt w:val="none"/>
      <w:lvlText w:val="第１条"/>
      <w:lvlJc w:val="left"/>
      <w:pPr>
        <w:tabs>
          <w:tab w:val="num" w:pos="1134"/>
        </w:tabs>
        <w:ind w:left="1134" w:hanging="1134"/>
      </w:pPr>
      <w:rPr>
        <w:rFonts w:hint="eastAsia"/>
      </w:rPr>
    </w:lvl>
  </w:abstractNum>
  <w:abstractNum w:abstractNumId="12" w15:restartNumberingAfterBreak="0">
    <w:nsid w:val="48884E34"/>
    <w:multiLevelType w:val="singleLevel"/>
    <w:tmpl w:val="EE9C9124"/>
    <w:lvl w:ilvl="0">
      <w:start w:val="1"/>
      <w:numFmt w:val="none"/>
      <w:lvlText w:val="第１条"/>
      <w:lvlJc w:val="left"/>
      <w:pPr>
        <w:tabs>
          <w:tab w:val="num" w:pos="1134"/>
        </w:tabs>
        <w:ind w:left="1134" w:hanging="1134"/>
      </w:pPr>
      <w:rPr>
        <w:rFonts w:hint="eastAsia"/>
      </w:rPr>
    </w:lvl>
  </w:abstractNum>
  <w:abstractNum w:abstractNumId="13" w15:restartNumberingAfterBreak="0">
    <w:nsid w:val="4F41358F"/>
    <w:multiLevelType w:val="singleLevel"/>
    <w:tmpl w:val="79FE9FD8"/>
    <w:lvl w:ilvl="0">
      <w:start w:val="2"/>
      <w:numFmt w:val="decimal"/>
      <w:lvlText w:val="%1."/>
      <w:lvlJc w:val="left"/>
      <w:pPr>
        <w:tabs>
          <w:tab w:val="num" w:pos="644"/>
        </w:tabs>
        <w:ind w:left="624" w:hanging="340"/>
      </w:pPr>
      <w:rPr>
        <w:rFonts w:hint="eastAsia"/>
      </w:rPr>
    </w:lvl>
  </w:abstractNum>
  <w:abstractNum w:abstractNumId="14" w15:restartNumberingAfterBreak="0">
    <w:nsid w:val="61582B01"/>
    <w:multiLevelType w:val="singleLevel"/>
    <w:tmpl w:val="0409000F"/>
    <w:lvl w:ilvl="0">
      <w:start w:val="1"/>
      <w:numFmt w:val="decimal"/>
      <w:lvlText w:val="%1."/>
      <w:lvlJc w:val="left"/>
      <w:pPr>
        <w:tabs>
          <w:tab w:val="num" w:pos="425"/>
        </w:tabs>
        <w:ind w:left="425" w:hanging="425"/>
      </w:pPr>
    </w:lvl>
  </w:abstractNum>
  <w:abstractNum w:abstractNumId="15" w15:restartNumberingAfterBreak="0">
    <w:nsid w:val="61D56E59"/>
    <w:multiLevelType w:val="singleLevel"/>
    <w:tmpl w:val="EF52BD0A"/>
    <w:lvl w:ilvl="0">
      <w:start w:val="2"/>
      <w:numFmt w:val="decimal"/>
      <w:lvlText w:val="%1."/>
      <w:lvlJc w:val="left"/>
      <w:pPr>
        <w:tabs>
          <w:tab w:val="num" w:pos="1040"/>
        </w:tabs>
        <w:ind w:left="964" w:hanging="284"/>
      </w:pPr>
      <w:rPr>
        <w:rFonts w:hint="eastAsia"/>
      </w:rPr>
    </w:lvl>
  </w:abstractNum>
  <w:abstractNum w:abstractNumId="16" w15:restartNumberingAfterBreak="0">
    <w:nsid w:val="64D515E5"/>
    <w:multiLevelType w:val="singleLevel"/>
    <w:tmpl w:val="623E8026"/>
    <w:lvl w:ilvl="0">
      <w:numFmt w:val="bullet"/>
      <w:lvlText w:val="○"/>
      <w:lvlJc w:val="left"/>
      <w:pPr>
        <w:tabs>
          <w:tab w:val="num" w:pos="420"/>
        </w:tabs>
        <w:ind w:left="420" w:hanging="210"/>
      </w:pPr>
      <w:rPr>
        <w:rFonts w:ascii="ＭＳ 明朝" w:eastAsia="ＭＳ 明朝" w:hAnsi="Century" w:hint="eastAsia"/>
      </w:rPr>
    </w:lvl>
  </w:abstractNum>
  <w:abstractNum w:abstractNumId="17" w15:restartNumberingAfterBreak="0">
    <w:nsid w:val="673B0D5A"/>
    <w:multiLevelType w:val="singleLevel"/>
    <w:tmpl w:val="41583364"/>
    <w:lvl w:ilvl="0">
      <w:start w:val="2"/>
      <w:numFmt w:val="decimal"/>
      <w:lvlText w:val="%1."/>
      <w:lvlJc w:val="left"/>
      <w:pPr>
        <w:tabs>
          <w:tab w:val="num" w:pos="1040"/>
        </w:tabs>
        <w:ind w:left="964" w:hanging="284"/>
      </w:pPr>
      <w:rPr>
        <w:rFonts w:hint="eastAsia"/>
      </w:rPr>
    </w:lvl>
  </w:abstractNum>
  <w:abstractNum w:abstractNumId="18" w15:restartNumberingAfterBreak="0">
    <w:nsid w:val="6BC5200F"/>
    <w:multiLevelType w:val="singleLevel"/>
    <w:tmpl w:val="BFEEA0BA"/>
    <w:lvl w:ilvl="0">
      <w:start w:val="2"/>
      <w:numFmt w:val="decimal"/>
      <w:lvlText w:val="%1"/>
      <w:lvlJc w:val="left"/>
      <w:pPr>
        <w:tabs>
          <w:tab w:val="num" w:pos="1494"/>
        </w:tabs>
        <w:ind w:left="1361" w:hanging="227"/>
      </w:pPr>
      <w:rPr>
        <w:rFonts w:hint="eastAsia"/>
      </w:rPr>
    </w:lvl>
  </w:abstractNum>
  <w:abstractNum w:abstractNumId="19" w15:restartNumberingAfterBreak="0">
    <w:nsid w:val="6E395A5F"/>
    <w:multiLevelType w:val="hybridMultilevel"/>
    <w:tmpl w:val="63B0ED3A"/>
    <w:lvl w:ilvl="0" w:tplc="E79CF98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F4B6847"/>
    <w:multiLevelType w:val="singleLevel"/>
    <w:tmpl w:val="623E8026"/>
    <w:lvl w:ilvl="0">
      <w:numFmt w:val="bullet"/>
      <w:lvlText w:val="○"/>
      <w:lvlJc w:val="left"/>
      <w:pPr>
        <w:tabs>
          <w:tab w:val="num" w:pos="420"/>
        </w:tabs>
        <w:ind w:left="420" w:hanging="210"/>
      </w:pPr>
      <w:rPr>
        <w:rFonts w:ascii="ＭＳ 明朝" w:eastAsia="ＭＳ 明朝" w:hAnsi="Century" w:hint="eastAsia"/>
      </w:rPr>
    </w:lvl>
  </w:abstractNum>
  <w:abstractNum w:abstractNumId="21" w15:restartNumberingAfterBreak="0">
    <w:nsid w:val="76835DB1"/>
    <w:multiLevelType w:val="singleLevel"/>
    <w:tmpl w:val="0BBA1EFC"/>
    <w:lvl w:ilvl="0">
      <w:start w:val="1"/>
      <w:numFmt w:val="decimal"/>
      <w:lvlText w:val="%1."/>
      <w:lvlJc w:val="left"/>
      <w:pPr>
        <w:tabs>
          <w:tab w:val="num" w:pos="1040"/>
        </w:tabs>
        <w:ind w:left="964" w:hanging="284"/>
      </w:pPr>
      <w:rPr>
        <w:rFonts w:hint="eastAsia"/>
      </w:rPr>
    </w:lvl>
  </w:abstractNum>
  <w:num w:numId="1">
    <w:abstractNumId w:val="20"/>
  </w:num>
  <w:num w:numId="2">
    <w:abstractNumId w:val="1"/>
  </w:num>
  <w:num w:numId="3">
    <w:abstractNumId w:val="16"/>
  </w:num>
  <w:num w:numId="4">
    <w:abstractNumId w:val="5"/>
  </w:num>
  <w:num w:numId="5">
    <w:abstractNumId w:val="14"/>
  </w:num>
  <w:num w:numId="6">
    <w:abstractNumId w:val="4"/>
  </w:num>
  <w:num w:numId="7">
    <w:abstractNumId w:val="3"/>
  </w:num>
  <w:num w:numId="8">
    <w:abstractNumId w:val="0"/>
  </w:num>
  <w:num w:numId="9">
    <w:abstractNumId w:val="6"/>
  </w:num>
  <w:num w:numId="10">
    <w:abstractNumId w:val="11"/>
  </w:num>
  <w:num w:numId="11">
    <w:abstractNumId w:val="12"/>
  </w:num>
  <w:num w:numId="12">
    <w:abstractNumId w:val="8"/>
  </w:num>
  <w:num w:numId="13">
    <w:abstractNumId w:val="13"/>
  </w:num>
  <w:num w:numId="14">
    <w:abstractNumId w:val="15"/>
  </w:num>
  <w:num w:numId="15">
    <w:abstractNumId w:val="7"/>
  </w:num>
  <w:num w:numId="16">
    <w:abstractNumId w:val="10"/>
  </w:num>
  <w:num w:numId="17">
    <w:abstractNumId w:val="21"/>
  </w:num>
  <w:num w:numId="18">
    <w:abstractNumId w:val="18"/>
  </w:num>
  <w:num w:numId="19">
    <w:abstractNumId w:val="2"/>
  </w:num>
  <w:num w:numId="20">
    <w:abstractNumId w:val="17"/>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2C49"/>
    <w:rsid w:val="000328EE"/>
    <w:rsid w:val="000A14AC"/>
    <w:rsid w:val="00196956"/>
    <w:rsid w:val="00292C49"/>
    <w:rsid w:val="004A53B8"/>
    <w:rsid w:val="00700659"/>
    <w:rsid w:val="0082504D"/>
    <w:rsid w:val="008A3AA3"/>
    <w:rsid w:val="00BA2E73"/>
    <w:rsid w:val="00E95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03A5177"/>
  <w15:chartTrackingRefBased/>
  <w15:docId w15:val="{B058E492-709D-432C-82F4-ECB7DB13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pPr>
      <w:jc w:val="left"/>
    </w:pPr>
  </w:style>
  <w:style w:type="paragraph" w:styleId="a5">
    <w:name w:val="Date"/>
    <w:basedOn w:val="a"/>
    <w:next w:val="a"/>
    <w:semiHidden/>
  </w:style>
  <w:style w:type="paragraph" w:styleId="a6">
    <w:name w:val="Body Text Indent"/>
    <w:basedOn w:val="a"/>
    <w:semiHidden/>
    <w:pPr>
      <w:ind w:firstLineChars="100" w:firstLine="210"/>
    </w:p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Balloon Text"/>
    <w:basedOn w:val="a"/>
    <w:link w:val="ab"/>
    <w:uiPriority w:val="99"/>
    <w:semiHidden/>
    <w:unhideWhenUsed/>
    <w:rsid w:val="00292C49"/>
    <w:rPr>
      <w:rFonts w:ascii="Arial" w:eastAsia="ＭＳ ゴシック" w:hAnsi="Arial"/>
      <w:sz w:val="18"/>
      <w:szCs w:val="18"/>
    </w:rPr>
  </w:style>
  <w:style w:type="character" w:customStyle="1" w:styleId="ab">
    <w:name w:val="吹き出し (文字)"/>
    <w:link w:val="aa"/>
    <w:uiPriority w:val="99"/>
    <w:semiHidden/>
    <w:rsid w:val="00292C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252</Words>
  <Characters>1443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出向契約書</vt:lpstr>
      <vt:lpstr>出向契約書</vt:lpstr>
    </vt:vector>
  </TitlesOfParts>
  <Company>社会保険労務士法人 大野事務所</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出向契約書</dc:title>
  <dc:subject/>
  <dc:creator>社会保険労務士法人 大野事務所</dc:creator>
  <cp:keywords/>
  <cp:lastModifiedBy>今泉</cp:lastModifiedBy>
  <cp:revision>2</cp:revision>
  <cp:lastPrinted>2002-10-16T08:47:00Z</cp:lastPrinted>
  <dcterms:created xsi:type="dcterms:W3CDTF">2020-02-28T00:53:00Z</dcterms:created>
  <dcterms:modified xsi:type="dcterms:W3CDTF">2020-02-28T00:53:00Z</dcterms:modified>
</cp:coreProperties>
</file>